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5226B1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5226B1">
        <w:rPr>
          <w:rFonts w:ascii="Times New Roman" w:hAnsi="Times New Roman"/>
          <w:b/>
          <w:noProof/>
          <w:sz w:val="28"/>
          <w:szCs w:val="28"/>
        </w:rPr>
        <w:t>приказ 79-о от 19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декабря 202</w:t>
      </w:r>
      <w:r w:rsidR="005226B1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</w:t>
      </w:r>
      <w:r w:rsidR="005226B1">
        <w:rPr>
          <w:rFonts w:ascii="Times New Roman" w:hAnsi="Times New Roman"/>
          <w:b/>
          <w:sz w:val="28"/>
          <w:szCs w:val="28"/>
        </w:rPr>
        <w:t>3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</w:t>
      </w:r>
      <w:r w:rsidR="005226B1">
        <w:rPr>
          <w:rFonts w:ascii="Times New Roman" w:hAnsi="Times New Roman"/>
          <w:b/>
          <w:sz w:val="28"/>
          <w:szCs w:val="28"/>
        </w:rPr>
        <w:t>4</w:t>
      </w:r>
      <w:r w:rsidR="008C51DD">
        <w:rPr>
          <w:rFonts w:ascii="Times New Roman" w:hAnsi="Times New Roman"/>
          <w:b/>
          <w:sz w:val="28"/>
          <w:szCs w:val="28"/>
        </w:rPr>
        <w:t xml:space="preserve"> и 202</w:t>
      </w:r>
      <w:r w:rsidR="005226B1">
        <w:rPr>
          <w:rFonts w:ascii="Times New Roman" w:hAnsi="Times New Roman"/>
          <w:b/>
          <w:sz w:val="28"/>
          <w:szCs w:val="28"/>
        </w:rPr>
        <w:t>5</w:t>
      </w:r>
      <w:r w:rsidR="008C51D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 w:rsidR="005226B1"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 w:rsidR="005226B1"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и 202</w:t>
      </w:r>
      <w:r w:rsidR="005226B1">
        <w:rPr>
          <w:sz w:val="28"/>
          <w:szCs w:val="28"/>
        </w:rPr>
        <w:t>5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837335" w:rsidRDefault="008C51DD" w:rsidP="00324A42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837335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</w:t>
      </w:r>
      <w:r w:rsidR="00837335">
        <w:rPr>
          <w:rFonts w:ascii="Times New Roman" w:hAnsi="Times New Roman"/>
          <w:noProof/>
          <w:sz w:val="28"/>
          <w:szCs w:val="28"/>
        </w:rPr>
        <w:t>страции Тоншаевского района от 19</w:t>
      </w:r>
      <w:r w:rsidRPr="00837335">
        <w:rPr>
          <w:rFonts w:ascii="Times New Roman" w:hAnsi="Times New Roman"/>
          <w:noProof/>
          <w:sz w:val="28"/>
          <w:szCs w:val="28"/>
        </w:rPr>
        <w:t xml:space="preserve"> декабря 202</w:t>
      </w:r>
      <w:r w:rsidR="00837335">
        <w:rPr>
          <w:rFonts w:ascii="Times New Roman" w:hAnsi="Times New Roman"/>
          <w:noProof/>
          <w:sz w:val="28"/>
          <w:szCs w:val="28"/>
        </w:rPr>
        <w:t>2 года №79</w:t>
      </w:r>
      <w:r w:rsidRPr="00837335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837335" w:rsidRDefault="005226B1" w:rsidP="00324A4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1.1.В </w:t>
      </w:r>
      <w:r w:rsidRPr="00837335">
        <w:rPr>
          <w:rFonts w:ascii="Times New Roman" w:hAnsi="Times New Roman"/>
          <w:sz w:val="28"/>
          <w:szCs w:val="28"/>
        </w:rPr>
        <w:t>перечне</w:t>
      </w:r>
      <w:r w:rsidR="008C51DD" w:rsidRPr="00837335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="008C51DD" w:rsidRPr="00837335">
        <w:rPr>
          <w:rFonts w:ascii="Times New Roman" w:hAnsi="Times New Roman"/>
          <w:noProof/>
          <w:sz w:val="28"/>
          <w:szCs w:val="28"/>
        </w:rPr>
        <w:t>:</w:t>
      </w:r>
    </w:p>
    <w:p w:rsidR="000C28B7" w:rsidRPr="00837335" w:rsidRDefault="001A5724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>1</w:t>
      </w:r>
      <w:r w:rsidR="00CB0B10" w:rsidRPr="00837335">
        <w:rPr>
          <w:rFonts w:ascii="Times New Roman" w:hAnsi="Times New Roman"/>
          <w:noProof/>
          <w:sz w:val="28"/>
          <w:szCs w:val="28"/>
        </w:rPr>
        <w:t xml:space="preserve">)после </w:t>
      </w:r>
      <w:r w:rsidR="005226B1" w:rsidRPr="00837335">
        <w:rPr>
          <w:rFonts w:ascii="Times New Roman" w:hAnsi="Times New Roman"/>
          <w:sz w:val="28"/>
          <w:szCs w:val="28"/>
        </w:rPr>
        <w:t xml:space="preserve">01101L3040 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0C28B7" w:rsidRPr="0083733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226B1" w:rsidRPr="005226B1" w:rsidRDefault="005226B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6B1">
        <w:rPr>
          <w:rFonts w:ascii="Times New Roman" w:hAnsi="Times New Roman"/>
          <w:sz w:val="28"/>
          <w:szCs w:val="28"/>
        </w:rPr>
        <w:t>01.1.</w:t>
      </w:r>
      <w:proofErr w:type="gramStart"/>
      <w:r w:rsidRPr="005226B1">
        <w:rPr>
          <w:rFonts w:ascii="Times New Roman" w:hAnsi="Times New Roman"/>
          <w:sz w:val="28"/>
          <w:szCs w:val="28"/>
        </w:rPr>
        <w:t>01.L</w:t>
      </w:r>
      <w:proofErr w:type="gramEnd"/>
      <w:r w:rsidRPr="005226B1">
        <w:rPr>
          <w:rFonts w:ascii="Times New Roman" w:hAnsi="Times New Roman"/>
          <w:sz w:val="28"/>
          <w:szCs w:val="28"/>
        </w:rPr>
        <w:t>7500  Субсидия на реализацию мероприятий по модернизации школьных систем образования</w:t>
      </w:r>
    </w:p>
    <w:p w:rsidR="005226B1" w:rsidRPr="005226B1" w:rsidRDefault="005B2E71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23820" w:rsidRPr="00837335">
        <w:rPr>
          <w:rFonts w:ascii="Times New Roman" w:hAnsi="Times New Roman"/>
          <w:sz w:val="28"/>
          <w:szCs w:val="28"/>
        </w:rPr>
        <w:t xml:space="preserve">на </w:t>
      </w:r>
      <w:r w:rsidR="005226B1" w:rsidRPr="005226B1">
        <w:rPr>
          <w:rFonts w:ascii="Times New Roman" w:hAnsi="Times New Roman"/>
          <w:sz w:val="28"/>
          <w:szCs w:val="28"/>
        </w:rPr>
        <w:t>реализацию мероприятий по модернизации школьных систем образования</w:t>
      </w:r>
      <w:r w:rsidR="005226B1" w:rsidRPr="00522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2FDE" w:rsidRPr="00837335" w:rsidRDefault="00992FDE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2)после </w:t>
      </w:r>
      <w:r w:rsidR="005226B1" w:rsidRPr="00837335">
        <w:rPr>
          <w:rFonts w:ascii="Times New Roman" w:hAnsi="Times New Roman"/>
          <w:sz w:val="28"/>
          <w:szCs w:val="28"/>
        </w:rPr>
        <w:t>01.</w:t>
      </w:r>
      <w:proofErr w:type="gramStart"/>
      <w:r w:rsidR="005226B1" w:rsidRPr="00837335">
        <w:rPr>
          <w:rFonts w:ascii="Times New Roman" w:hAnsi="Times New Roman"/>
          <w:sz w:val="28"/>
          <w:szCs w:val="28"/>
        </w:rPr>
        <w:t>1.E</w:t>
      </w:r>
      <w:proofErr w:type="gramEnd"/>
      <w:r w:rsidR="005226B1" w:rsidRPr="00837335">
        <w:rPr>
          <w:rFonts w:ascii="Times New Roman" w:hAnsi="Times New Roman"/>
          <w:sz w:val="28"/>
          <w:szCs w:val="28"/>
        </w:rPr>
        <w:t xml:space="preserve">1.74590  Иные межбюджетные трансферты на финансовое обеспечение деятельности центров образования цифрового и гуманитарного профилей "Точка </w:t>
      </w:r>
      <w:r w:rsidR="00837335">
        <w:rPr>
          <w:rFonts w:ascii="Times New Roman" w:hAnsi="Times New Roman"/>
          <w:sz w:val="28"/>
          <w:szCs w:val="28"/>
        </w:rPr>
        <w:t xml:space="preserve">роста» </w:t>
      </w:r>
      <w:r w:rsidR="00837335" w:rsidRPr="00837335">
        <w:rPr>
          <w:rFonts w:ascii="Times New Roman" w:hAnsi="Times New Roman"/>
          <w:sz w:val="28"/>
          <w:szCs w:val="28"/>
        </w:rPr>
        <w:t>дополнить</w:t>
      </w:r>
      <w:r w:rsidRPr="00837335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226B1" w:rsidRPr="00837335" w:rsidRDefault="005226B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6B1">
        <w:rPr>
          <w:rFonts w:ascii="Times New Roman" w:hAnsi="Times New Roman"/>
          <w:sz w:val="28"/>
          <w:szCs w:val="28"/>
        </w:rPr>
        <w:lastRenderedPageBreak/>
        <w:t>01.</w:t>
      </w:r>
      <w:proofErr w:type="gramStart"/>
      <w:r w:rsidRPr="005226B1">
        <w:rPr>
          <w:rFonts w:ascii="Times New Roman" w:hAnsi="Times New Roman"/>
          <w:sz w:val="28"/>
          <w:szCs w:val="28"/>
        </w:rPr>
        <w:t>1.E</w:t>
      </w:r>
      <w:proofErr w:type="gramEnd"/>
      <w:r w:rsidRPr="005226B1">
        <w:rPr>
          <w:rFonts w:ascii="Times New Roman" w:hAnsi="Times New Roman"/>
          <w:sz w:val="28"/>
          <w:szCs w:val="28"/>
        </w:rPr>
        <w:t>В.51790 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5226B1" w:rsidRPr="005226B1" w:rsidRDefault="005226B1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5226B1">
        <w:rPr>
          <w:rFonts w:ascii="Times New Roman" w:hAnsi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522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26B1" w:rsidRPr="005226B1" w:rsidRDefault="005226B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6B1">
        <w:rPr>
          <w:rFonts w:ascii="Times New Roman" w:hAnsi="Times New Roman"/>
          <w:sz w:val="28"/>
          <w:szCs w:val="28"/>
        </w:rPr>
        <w:t>01.</w:t>
      </w:r>
      <w:proofErr w:type="gramStart"/>
      <w:r w:rsidRPr="005226B1">
        <w:rPr>
          <w:rFonts w:ascii="Times New Roman" w:hAnsi="Times New Roman"/>
          <w:sz w:val="28"/>
          <w:szCs w:val="28"/>
        </w:rPr>
        <w:t>1.E</w:t>
      </w:r>
      <w:proofErr w:type="gramEnd"/>
      <w:r w:rsidRPr="005226B1">
        <w:rPr>
          <w:rFonts w:ascii="Times New Roman" w:hAnsi="Times New Roman"/>
          <w:sz w:val="28"/>
          <w:szCs w:val="28"/>
        </w:rPr>
        <w:t>В.5179F 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5226B1" w:rsidRPr="00837335" w:rsidRDefault="00992FDE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="005226B1" w:rsidRPr="005226B1">
        <w:rPr>
          <w:rFonts w:ascii="Times New Roman" w:hAnsi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5226B1" w:rsidRPr="005226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26B1" w:rsidRPr="00837335" w:rsidRDefault="005226B1" w:rsidP="00324A4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3)после </w:t>
      </w:r>
      <w:r w:rsidRPr="00837335">
        <w:rPr>
          <w:rFonts w:ascii="Times New Roman" w:hAnsi="Times New Roman"/>
          <w:sz w:val="28"/>
          <w:szCs w:val="28"/>
        </w:rPr>
        <w:t>01 7 01 73020 Субвенции на осуществление полномочий по организации и осуществлению деятельности по опеке и попечительству в отношении несовершеннолетних граждан дополнить абзацами следующего содержания:</w:t>
      </w:r>
    </w:p>
    <w:p w:rsidR="005226B1" w:rsidRPr="00837335" w:rsidRDefault="00837335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6B1">
        <w:rPr>
          <w:rFonts w:ascii="Times New Roman" w:hAnsi="Times New Roman"/>
          <w:sz w:val="28"/>
          <w:szCs w:val="28"/>
        </w:rPr>
        <w:t>01.7.01.73950 Субвенции</w:t>
      </w:r>
      <w:r w:rsidR="005226B1" w:rsidRPr="005226B1">
        <w:rPr>
          <w:rFonts w:ascii="Times New Roman" w:hAnsi="Times New Roman"/>
          <w:sz w:val="28"/>
          <w:szCs w:val="28"/>
        </w:rPr>
        <w:t xml:space="preserve"> на осуществление полномочий по организации и осуществлению деятельности по опеке и попечительству в отношении несовершеннолетних граждан.</w:t>
      </w:r>
    </w:p>
    <w:p w:rsidR="005226B1" w:rsidRPr="005226B1" w:rsidRDefault="005226B1" w:rsidP="00324A42">
      <w:pPr>
        <w:spacing w:after="120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5226B1">
        <w:rPr>
          <w:rFonts w:ascii="Times New Roman" w:hAnsi="Times New Roman"/>
          <w:sz w:val="28"/>
          <w:szCs w:val="28"/>
        </w:rPr>
        <w:t>осуществление полномочий по организации и осуществлению деятельности по опеке и попечительству в отношении несовершеннолетних граждан.</w:t>
      </w:r>
    </w:p>
    <w:p w:rsidR="005A5B84" w:rsidRPr="00837335" w:rsidRDefault="005A5B84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4)после </w:t>
      </w:r>
      <w:r w:rsidRPr="00837335">
        <w:rPr>
          <w:rFonts w:ascii="Times New Roman" w:hAnsi="Times New Roman"/>
          <w:sz w:val="28"/>
          <w:szCs w:val="28"/>
        </w:rPr>
        <w:t xml:space="preserve">03.1.01.73210 субвенция на обеспечение прироста сельскохозяйственной продукции собственного производства в рамках приоритетных под отраслями агропромышленного </w:t>
      </w:r>
      <w:r w:rsidR="00837335" w:rsidRPr="00837335">
        <w:rPr>
          <w:rFonts w:ascii="Times New Roman" w:hAnsi="Times New Roman"/>
          <w:sz w:val="28"/>
          <w:szCs w:val="28"/>
        </w:rPr>
        <w:t>комплекса дополнить</w:t>
      </w:r>
      <w:r w:rsidRPr="00837335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A5B84" w:rsidRPr="005A5B84" w:rsidRDefault="005A5B84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B84">
        <w:rPr>
          <w:rFonts w:ascii="Times New Roman" w:hAnsi="Times New Roman"/>
          <w:sz w:val="28"/>
          <w:szCs w:val="28"/>
        </w:rPr>
        <w:t>03.1.</w:t>
      </w:r>
      <w:proofErr w:type="gramStart"/>
      <w:r w:rsidRPr="005A5B84">
        <w:rPr>
          <w:rFonts w:ascii="Times New Roman" w:hAnsi="Times New Roman"/>
          <w:sz w:val="28"/>
          <w:szCs w:val="28"/>
        </w:rPr>
        <w:t>01.R</w:t>
      </w:r>
      <w:proofErr w:type="gramEnd"/>
      <w:r w:rsidRPr="005A5B84">
        <w:rPr>
          <w:rFonts w:ascii="Times New Roman" w:hAnsi="Times New Roman"/>
          <w:sz w:val="28"/>
          <w:szCs w:val="28"/>
        </w:rPr>
        <w:t>0140  Стимулирование увеличения производства картофеля и овощей</w:t>
      </w:r>
    </w:p>
    <w:p w:rsidR="00E1562F" w:rsidRPr="00837335" w:rsidRDefault="005A5B84" w:rsidP="00324A42">
      <w:pPr>
        <w:pStyle w:val="a6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37335">
        <w:rPr>
          <w:sz w:val="28"/>
          <w:szCs w:val="28"/>
        </w:rPr>
        <w:t>По данной целевой статье отражаются расходы на с</w:t>
      </w:r>
      <w:r w:rsidRPr="005A5B84">
        <w:rPr>
          <w:sz w:val="28"/>
          <w:szCs w:val="28"/>
        </w:rPr>
        <w:t>тимулирование увеличения производства картофеля и овощей</w:t>
      </w:r>
    </w:p>
    <w:p w:rsidR="005A5B84" w:rsidRPr="00837335" w:rsidRDefault="005A5B84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5)после </w:t>
      </w:r>
      <w:r w:rsidRPr="00837335">
        <w:rPr>
          <w:rFonts w:ascii="Times New Roman" w:hAnsi="Times New Roman"/>
          <w:sz w:val="28"/>
          <w:szCs w:val="28"/>
        </w:rPr>
        <w:t>03.1.</w:t>
      </w:r>
      <w:proofErr w:type="gramStart"/>
      <w:r w:rsidRPr="00837335">
        <w:rPr>
          <w:rFonts w:ascii="Times New Roman" w:hAnsi="Times New Roman"/>
          <w:sz w:val="28"/>
          <w:szCs w:val="28"/>
        </w:rPr>
        <w:t>01.R</w:t>
      </w:r>
      <w:proofErr w:type="gramEnd"/>
      <w:r w:rsidRPr="00837335">
        <w:rPr>
          <w:rFonts w:ascii="Times New Roman" w:hAnsi="Times New Roman"/>
          <w:sz w:val="28"/>
          <w:szCs w:val="28"/>
        </w:rPr>
        <w:t>3580  Субвенции на возмещение производителям зерновых культур части затрат на производство и реализацию зерновых культур дополнить абзацами следующего содержания:</w:t>
      </w:r>
    </w:p>
    <w:p w:rsidR="005A5B84" w:rsidRPr="005A5B84" w:rsidRDefault="005A5B84" w:rsidP="00324A42">
      <w:pPr>
        <w:spacing w:after="120" w:line="25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>03.1.</w:t>
      </w:r>
      <w:proofErr w:type="gramStart"/>
      <w:r w:rsidRPr="00837335">
        <w:rPr>
          <w:rFonts w:ascii="Times New Roman" w:hAnsi="Times New Roman"/>
          <w:sz w:val="28"/>
          <w:szCs w:val="28"/>
        </w:rPr>
        <w:t>01.R</w:t>
      </w:r>
      <w:proofErr w:type="gramEnd"/>
      <w:r w:rsidRPr="00837335">
        <w:rPr>
          <w:rFonts w:ascii="Times New Roman" w:hAnsi="Times New Roman"/>
          <w:sz w:val="28"/>
          <w:szCs w:val="28"/>
        </w:rPr>
        <w:t>3680  Возмещение производителям зерновых культур части затрат на производство и реализацию зерновых культур</w:t>
      </w:r>
    </w:p>
    <w:p w:rsidR="005A5B84" w:rsidRPr="005A5B84" w:rsidRDefault="005A5B84" w:rsidP="00324A42">
      <w:pPr>
        <w:spacing w:after="120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>По данной целевой статье отражаются расходы на возмещение производителям зерновых культур части затрат на производство и реализацию зерновых культур</w:t>
      </w:r>
    </w:p>
    <w:p w:rsidR="005A5B84" w:rsidRPr="00837335" w:rsidRDefault="005A5B84" w:rsidP="00324A42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noProof/>
          <w:sz w:val="28"/>
          <w:szCs w:val="28"/>
        </w:rPr>
        <w:lastRenderedPageBreak/>
        <w:t xml:space="preserve">6)после </w:t>
      </w:r>
      <w:r w:rsidRPr="00837335">
        <w:rPr>
          <w:rFonts w:ascii="Times New Roman" w:hAnsi="Times New Roman"/>
          <w:sz w:val="28"/>
          <w:szCs w:val="28"/>
        </w:rPr>
        <w:t>03.1.02.25800 субсидирование части затрат в развитии производства продукции животноводства за счет средств бюджета округа дополнить абзацами следующего содержания:</w:t>
      </w:r>
    </w:p>
    <w:p w:rsidR="005A5B84" w:rsidRPr="00837335" w:rsidRDefault="005A5B84" w:rsidP="00324A42">
      <w:pPr>
        <w:spacing w:after="120" w:line="25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>03.1.</w:t>
      </w:r>
      <w:proofErr w:type="gramStart"/>
      <w:r w:rsidRPr="00837335">
        <w:rPr>
          <w:rFonts w:ascii="Times New Roman" w:hAnsi="Times New Roman"/>
          <w:sz w:val="28"/>
          <w:szCs w:val="28"/>
        </w:rPr>
        <w:t>02.R</w:t>
      </w:r>
      <w:proofErr w:type="gramEnd"/>
      <w:r w:rsidRPr="00837335">
        <w:rPr>
          <w:rFonts w:ascii="Times New Roman" w:hAnsi="Times New Roman"/>
          <w:sz w:val="28"/>
          <w:szCs w:val="28"/>
        </w:rPr>
        <w:t>5020  Стимулирование развития приоритетных под отраслей агропромышленного комплекса и развития малых форм хозяйствования</w:t>
      </w:r>
    </w:p>
    <w:p w:rsidR="00E1562F" w:rsidRPr="00837335" w:rsidRDefault="005A5B84" w:rsidP="00324A42">
      <w:pPr>
        <w:spacing w:after="120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стимулирование развития приоритетных </w:t>
      </w:r>
      <w:r w:rsidR="00837335" w:rsidRPr="00837335">
        <w:rPr>
          <w:rFonts w:ascii="Times New Roman" w:hAnsi="Times New Roman"/>
          <w:sz w:val="28"/>
          <w:szCs w:val="28"/>
        </w:rPr>
        <w:t>под отраслями</w:t>
      </w:r>
      <w:r w:rsidRPr="00837335">
        <w:rPr>
          <w:rFonts w:ascii="Times New Roman" w:hAnsi="Times New Roman"/>
          <w:sz w:val="28"/>
          <w:szCs w:val="28"/>
        </w:rPr>
        <w:t xml:space="preserve"> агропромышленного комплекса и развития малых форм хозяйствования</w:t>
      </w:r>
    </w:p>
    <w:p w:rsidR="005A5B84" w:rsidRPr="00837335" w:rsidRDefault="005A5B84" w:rsidP="00324A42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7)после </w:t>
      </w:r>
      <w:r w:rsidRPr="00837335">
        <w:rPr>
          <w:rFonts w:ascii="Times New Roman" w:hAnsi="Times New Roman"/>
          <w:sz w:val="28"/>
          <w:szCs w:val="28"/>
        </w:rPr>
        <w:t>03.4.01.25800 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</w:r>
      <w:r w:rsidRPr="00837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33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A5B84" w:rsidRPr="005A5B84" w:rsidRDefault="00837335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B84">
        <w:rPr>
          <w:rFonts w:ascii="Times New Roman" w:hAnsi="Times New Roman"/>
          <w:sz w:val="28"/>
          <w:szCs w:val="28"/>
        </w:rPr>
        <w:t>03.4.01.03030 Расходы</w:t>
      </w:r>
      <w:r w:rsidR="005A5B84" w:rsidRPr="005A5B84">
        <w:rPr>
          <w:rFonts w:ascii="Times New Roman" w:hAnsi="Times New Roman"/>
          <w:sz w:val="28"/>
          <w:szCs w:val="28"/>
        </w:rPr>
        <w:t xml:space="preserve"> спонсоров и населения по подпрограмме "Комплексное развитие сельских территорий" на приобретение жилья</w:t>
      </w:r>
    </w:p>
    <w:p w:rsidR="005A5B84" w:rsidRPr="00837335" w:rsidRDefault="005A5B84" w:rsidP="00324A42">
      <w:pPr>
        <w:spacing w:after="120" w:line="256" w:lineRule="auto"/>
        <w:ind w:firstLine="851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5A5B84">
        <w:rPr>
          <w:rFonts w:ascii="Times New Roman" w:hAnsi="Times New Roman"/>
          <w:sz w:val="28"/>
          <w:szCs w:val="28"/>
        </w:rPr>
        <w:t>приобретение жилья</w:t>
      </w:r>
    </w:p>
    <w:p w:rsidR="008005A1" w:rsidRPr="00837335" w:rsidRDefault="008005A1" w:rsidP="00324A4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8)после </w:t>
      </w:r>
      <w:r w:rsidRPr="00837335">
        <w:rPr>
          <w:rFonts w:ascii="Times New Roman" w:hAnsi="Times New Roman"/>
          <w:sz w:val="28"/>
          <w:szCs w:val="28"/>
        </w:rPr>
        <w:t>14.4.</w:t>
      </w:r>
      <w:proofErr w:type="gramStart"/>
      <w:r w:rsidRPr="00837335">
        <w:rPr>
          <w:rFonts w:ascii="Times New Roman" w:hAnsi="Times New Roman"/>
          <w:sz w:val="28"/>
          <w:szCs w:val="28"/>
        </w:rPr>
        <w:t>10.S</w:t>
      </w:r>
      <w:proofErr w:type="gramEnd"/>
      <w:r w:rsidRPr="00837335">
        <w:rPr>
          <w:rFonts w:ascii="Times New Roman" w:hAnsi="Times New Roman"/>
          <w:sz w:val="28"/>
          <w:szCs w:val="28"/>
        </w:rPr>
        <w:t>2600  Содержание, капитальный ремонт дорог общего пользования</w:t>
      </w:r>
      <w:r w:rsidRPr="00837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33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8005A1" w:rsidRPr="008005A1" w:rsidRDefault="008005A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5A1">
        <w:rPr>
          <w:rFonts w:ascii="Times New Roman" w:hAnsi="Times New Roman"/>
          <w:sz w:val="28"/>
          <w:szCs w:val="28"/>
        </w:rPr>
        <w:t>14.4.11.</w:t>
      </w:r>
      <w:r w:rsidR="00837335" w:rsidRPr="008005A1">
        <w:rPr>
          <w:rFonts w:ascii="Times New Roman" w:hAnsi="Times New Roman"/>
          <w:sz w:val="28"/>
          <w:szCs w:val="28"/>
        </w:rPr>
        <w:t>00000 Ремонт</w:t>
      </w:r>
      <w:r w:rsidRPr="008005A1">
        <w:rPr>
          <w:rFonts w:ascii="Times New Roman" w:hAnsi="Times New Roman"/>
          <w:sz w:val="28"/>
          <w:szCs w:val="28"/>
        </w:rPr>
        <w:t xml:space="preserve"> дороги общего пользования за счет средств округа по улице </w:t>
      </w:r>
      <w:proofErr w:type="spellStart"/>
      <w:r w:rsidRPr="008005A1">
        <w:rPr>
          <w:rFonts w:ascii="Times New Roman" w:hAnsi="Times New Roman"/>
          <w:sz w:val="28"/>
          <w:szCs w:val="28"/>
        </w:rPr>
        <w:t>Д.Ягидарова</w:t>
      </w:r>
      <w:proofErr w:type="spellEnd"/>
      <w:r w:rsidRPr="0080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5A1">
        <w:rPr>
          <w:rFonts w:ascii="Times New Roman" w:hAnsi="Times New Roman"/>
          <w:sz w:val="28"/>
          <w:szCs w:val="28"/>
        </w:rPr>
        <w:t>р.п.Тоншаево</w:t>
      </w:r>
      <w:proofErr w:type="spellEnd"/>
    </w:p>
    <w:p w:rsidR="008005A1" w:rsidRPr="00837335" w:rsidRDefault="008005A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5A1">
        <w:rPr>
          <w:rFonts w:ascii="Times New Roman" w:hAnsi="Times New Roman"/>
          <w:sz w:val="28"/>
          <w:szCs w:val="28"/>
        </w:rPr>
        <w:t>14.4.11.</w:t>
      </w:r>
      <w:r w:rsidR="00837335" w:rsidRPr="008005A1">
        <w:rPr>
          <w:rFonts w:ascii="Times New Roman" w:hAnsi="Times New Roman"/>
          <w:sz w:val="28"/>
          <w:szCs w:val="28"/>
        </w:rPr>
        <w:t>02030 Ремонт</w:t>
      </w:r>
      <w:r w:rsidRPr="008005A1">
        <w:rPr>
          <w:rFonts w:ascii="Times New Roman" w:hAnsi="Times New Roman"/>
          <w:sz w:val="28"/>
          <w:szCs w:val="28"/>
        </w:rPr>
        <w:t xml:space="preserve"> участка дороги общего пользования по улице </w:t>
      </w:r>
      <w:proofErr w:type="spellStart"/>
      <w:r w:rsidRPr="008005A1">
        <w:rPr>
          <w:rFonts w:ascii="Times New Roman" w:hAnsi="Times New Roman"/>
          <w:sz w:val="28"/>
          <w:szCs w:val="28"/>
        </w:rPr>
        <w:t>Д.Ягидарова</w:t>
      </w:r>
      <w:proofErr w:type="spellEnd"/>
      <w:r w:rsidRPr="0080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5A1">
        <w:rPr>
          <w:rFonts w:ascii="Times New Roman" w:hAnsi="Times New Roman"/>
          <w:sz w:val="28"/>
          <w:szCs w:val="28"/>
        </w:rPr>
        <w:t>р.п.Тоншаево</w:t>
      </w:r>
      <w:proofErr w:type="spellEnd"/>
    </w:p>
    <w:p w:rsidR="008005A1" w:rsidRPr="008005A1" w:rsidRDefault="008005A1" w:rsidP="00324A42">
      <w:pPr>
        <w:spacing w:after="12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sz w:val="28"/>
          <w:szCs w:val="28"/>
        </w:rPr>
        <w:t>По данной целевой статье отражаются расходы на р</w:t>
      </w:r>
      <w:r w:rsidRPr="008005A1">
        <w:rPr>
          <w:rFonts w:ascii="Times New Roman" w:hAnsi="Times New Roman"/>
          <w:sz w:val="28"/>
          <w:szCs w:val="28"/>
        </w:rPr>
        <w:t xml:space="preserve">емонт участка дороги общего пользования по улице </w:t>
      </w:r>
      <w:proofErr w:type="spellStart"/>
      <w:r w:rsidRPr="008005A1">
        <w:rPr>
          <w:rFonts w:ascii="Times New Roman" w:hAnsi="Times New Roman"/>
          <w:sz w:val="28"/>
          <w:szCs w:val="28"/>
        </w:rPr>
        <w:t>Д.Ягидарова</w:t>
      </w:r>
      <w:proofErr w:type="spellEnd"/>
      <w:r w:rsidRPr="0080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5A1">
        <w:rPr>
          <w:rFonts w:ascii="Times New Roman" w:hAnsi="Times New Roman"/>
          <w:sz w:val="28"/>
          <w:szCs w:val="28"/>
        </w:rPr>
        <w:t>р.п.Тоншаево</w:t>
      </w:r>
      <w:proofErr w:type="spellEnd"/>
      <w:r w:rsidRPr="008005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05A1" w:rsidRPr="008005A1" w:rsidRDefault="008005A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5A1">
        <w:rPr>
          <w:rFonts w:ascii="Times New Roman" w:hAnsi="Times New Roman"/>
          <w:sz w:val="28"/>
          <w:szCs w:val="28"/>
        </w:rPr>
        <w:t>14.4.12.</w:t>
      </w:r>
      <w:r w:rsidR="00837335" w:rsidRPr="008005A1">
        <w:rPr>
          <w:rFonts w:ascii="Times New Roman" w:hAnsi="Times New Roman"/>
          <w:sz w:val="28"/>
          <w:szCs w:val="28"/>
        </w:rPr>
        <w:t>00000 Устройство</w:t>
      </w:r>
      <w:r w:rsidRPr="008005A1">
        <w:rPr>
          <w:rFonts w:ascii="Times New Roman" w:hAnsi="Times New Roman"/>
          <w:sz w:val="28"/>
          <w:szCs w:val="28"/>
        </w:rPr>
        <w:t xml:space="preserve"> подъездных путей к домам </w:t>
      </w:r>
      <w:proofErr w:type="spellStart"/>
      <w:r w:rsidRPr="008005A1">
        <w:rPr>
          <w:rFonts w:ascii="Times New Roman" w:hAnsi="Times New Roman"/>
          <w:sz w:val="28"/>
          <w:szCs w:val="28"/>
        </w:rPr>
        <w:t>п.Пижма</w:t>
      </w:r>
      <w:proofErr w:type="spellEnd"/>
    </w:p>
    <w:p w:rsidR="008005A1" w:rsidRPr="008005A1" w:rsidRDefault="008005A1" w:rsidP="00324A42">
      <w:pPr>
        <w:spacing w:after="120" w:line="25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005A1" w:rsidRPr="008005A1" w:rsidRDefault="008005A1" w:rsidP="00324A4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5A1">
        <w:rPr>
          <w:rFonts w:ascii="Times New Roman" w:hAnsi="Times New Roman"/>
          <w:sz w:val="28"/>
          <w:szCs w:val="28"/>
        </w:rPr>
        <w:t>14.4.12.</w:t>
      </w:r>
      <w:r w:rsidR="00837335" w:rsidRPr="008005A1">
        <w:rPr>
          <w:rFonts w:ascii="Times New Roman" w:hAnsi="Times New Roman"/>
          <w:sz w:val="28"/>
          <w:szCs w:val="28"/>
        </w:rPr>
        <w:t>02030 Устройство</w:t>
      </w:r>
      <w:r w:rsidRPr="008005A1">
        <w:rPr>
          <w:rFonts w:ascii="Times New Roman" w:hAnsi="Times New Roman"/>
          <w:sz w:val="28"/>
          <w:szCs w:val="28"/>
        </w:rPr>
        <w:t xml:space="preserve"> подъездных путей к домам </w:t>
      </w:r>
      <w:proofErr w:type="spellStart"/>
      <w:proofErr w:type="gramStart"/>
      <w:r w:rsidRPr="008005A1">
        <w:rPr>
          <w:rFonts w:ascii="Times New Roman" w:hAnsi="Times New Roman"/>
          <w:sz w:val="28"/>
          <w:szCs w:val="28"/>
        </w:rPr>
        <w:t>ул.Жданова,ул</w:t>
      </w:r>
      <w:proofErr w:type="spellEnd"/>
      <w:r w:rsidRPr="008005A1">
        <w:rPr>
          <w:rFonts w:ascii="Times New Roman" w:hAnsi="Times New Roman"/>
          <w:sz w:val="28"/>
          <w:szCs w:val="28"/>
        </w:rPr>
        <w:t>.</w:t>
      </w:r>
      <w:proofErr w:type="gramEnd"/>
      <w:r w:rsidRPr="008005A1">
        <w:rPr>
          <w:rFonts w:ascii="Times New Roman" w:hAnsi="Times New Roman"/>
          <w:sz w:val="28"/>
          <w:szCs w:val="28"/>
        </w:rPr>
        <w:t xml:space="preserve"> Калинина </w:t>
      </w:r>
      <w:proofErr w:type="spellStart"/>
      <w:r w:rsidRPr="008005A1">
        <w:rPr>
          <w:rFonts w:ascii="Times New Roman" w:hAnsi="Times New Roman"/>
          <w:sz w:val="28"/>
          <w:szCs w:val="28"/>
        </w:rPr>
        <w:t>п.Пижма</w:t>
      </w:r>
      <w:proofErr w:type="spellEnd"/>
    </w:p>
    <w:p w:rsidR="00837335" w:rsidRPr="008005A1" w:rsidRDefault="008005A1" w:rsidP="00324A4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733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="00837335" w:rsidRPr="00837335">
        <w:rPr>
          <w:rFonts w:ascii="Times New Roman" w:hAnsi="Times New Roman"/>
          <w:sz w:val="28"/>
          <w:szCs w:val="28"/>
        </w:rPr>
        <w:t>у</w:t>
      </w:r>
      <w:r w:rsidR="00837335" w:rsidRPr="008005A1">
        <w:rPr>
          <w:rFonts w:ascii="Times New Roman" w:hAnsi="Times New Roman"/>
          <w:sz w:val="28"/>
          <w:szCs w:val="28"/>
        </w:rPr>
        <w:t xml:space="preserve">стройство подъездных путей к домам </w:t>
      </w:r>
      <w:proofErr w:type="spellStart"/>
      <w:proofErr w:type="gramStart"/>
      <w:r w:rsidR="00837335" w:rsidRPr="008005A1">
        <w:rPr>
          <w:rFonts w:ascii="Times New Roman" w:hAnsi="Times New Roman"/>
          <w:sz w:val="28"/>
          <w:szCs w:val="28"/>
        </w:rPr>
        <w:t>ул.Жданова,ул</w:t>
      </w:r>
      <w:proofErr w:type="spellEnd"/>
      <w:r w:rsidR="00837335" w:rsidRPr="008005A1">
        <w:rPr>
          <w:rFonts w:ascii="Times New Roman" w:hAnsi="Times New Roman"/>
          <w:sz w:val="28"/>
          <w:szCs w:val="28"/>
        </w:rPr>
        <w:t>.</w:t>
      </w:r>
      <w:proofErr w:type="gramEnd"/>
      <w:r w:rsidR="00837335" w:rsidRPr="008005A1">
        <w:rPr>
          <w:rFonts w:ascii="Times New Roman" w:hAnsi="Times New Roman"/>
          <w:sz w:val="28"/>
          <w:szCs w:val="28"/>
        </w:rPr>
        <w:t xml:space="preserve"> Калинина </w:t>
      </w:r>
      <w:proofErr w:type="spellStart"/>
      <w:r w:rsidR="00837335" w:rsidRPr="008005A1">
        <w:rPr>
          <w:rFonts w:ascii="Times New Roman" w:hAnsi="Times New Roman"/>
          <w:sz w:val="28"/>
          <w:szCs w:val="28"/>
        </w:rPr>
        <w:t>п.Пижма</w:t>
      </w:r>
      <w:proofErr w:type="spellEnd"/>
      <w:r w:rsidR="00837335" w:rsidRPr="008005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62F" w:rsidRPr="00590071" w:rsidRDefault="00E1562F" w:rsidP="00837335">
      <w:pPr>
        <w:spacing w:after="160" w:line="256" w:lineRule="auto"/>
        <w:rPr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</w:t>
      </w:r>
      <w:r w:rsidR="00324A42">
        <w:rPr>
          <w:sz w:val="28"/>
          <w:szCs w:val="28"/>
        </w:rPr>
        <w:tab/>
      </w:r>
      <w:r w:rsidR="00324A42">
        <w:rPr>
          <w:sz w:val="28"/>
          <w:szCs w:val="28"/>
        </w:rPr>
        <w:tab/>
      </w:r>
      <w:r w:rsidR="00324A42">
        <w:rPr>
          <w:sz w:val="28"/>
          <w:szCs w:val="28"/>
        </w:rPr>
        <w:tab/>
      </w:r>
      <w:r w:rsidRPr="00590071">
        <w:rPr>
          <w:sz w:val="28"/>
          <w:szCs w:val="28"/>
        </w:rPr>
        <w:t xml:space="preserve">             </w:t>
      </w:r>
      <w:r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Н.В.</w:t>
      </w:r>
      <w:r w:rsidR="00A17332">
        <w:rPr>
          <w:sz w:val="28"/>
          <w:szCs w:val="28"/>
        </w:rPr>
        <w:t xml:space="preserve"> </w:t>
      </w:r>
      <w:r w:rsidRPr="00590071"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Sect="00BA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F6" w:rsidRDefault="00C658F6" w:rsidP="00BA6C04">
      <w:pPr>
        <w:spacing w:after="0" w:line="240" w:lineRule="auto"/>
      </w:pPr>
      <w:r>
        <w:separator/>
      </w:r>
    </w:p>
  </w:endnote>
  <w:endnote w:type="continuationSeparator" w:id="0">
    <w:p w:rsidR="00C658F6" w:rsidRDefault="00C658F6" w:rsidP="00BA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4" w:rsidRDefault="00BA6C0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4" w:rsidRDefault="00BA6C0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4" w:rsidRDefault="00BA6C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F6" w:rsidRDefault="00C658F6" w:rsidP="00BA6C04">
      <w:pPr>
        <w:spacing w:after="0" w:line="240" w:lineRule="auto"/>
      </w:pPr>
      <w:r>
        <w:separator/>
      </w:r>
    </w:p>
  </w:footnote>
  <w:footnote w:type="continuationSeparator" w:id="0">
    <w:p w:rsidR="00C658F6" w:rsidRDefault="00C658F6" w:rsidP="00BA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4" w:rsidRDefault="00BA6C0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03199"/>
      <w:docPartObj>
        <w:docPartGallery w:val="Page Numbers (Top of Page)"/>
        <w:docPartUnique/>
      </w:docPartObj>
    </w:sdtPr>
    <w:sdtContent>
      <w:p w:rsidR="00BA6C04" w:rsidRDefault="00BA6C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6C04" w:rsidRDefault="00BA6C0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4" w:rsidRDefault="00BA6C04">
    <w:pPr>
      <w:pStyle w:val="af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23820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24A42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476A2"/>
    <w:rsid w:val="00455205"/>
    <w:rsid w:val="004645BE"/>
    <w:rsid w:val="00483FEA"/>
    <w:rsid w:val="004846E0"/>
    <w:rsid w:val="004A42AD"/>
    <w:rsid w:val="004B25FC"/>
    <w:rsid w:val="004B58A2"/>
    <w:rsid w:val="005226B1"/>
    <w:rsid w:val="00530625"/>
    <w:rsid w:val="00534159"/>
    <w:rsid w:val="00567B3C"/>
    <w:rsid w:val="00571709"/>
    <w:rsid w:val="005737F6"/>
    <w:rsid w:val="00590071"/>
    <w:rsid w:val="00590694"/>
    <w:rsid w:val="005A5B84"/>
    <w:rsid w:val="005B2E71"/>
    <w:rsid w:val="005B3D0B"/>
    <w:rsid w:val="005C4864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A2E58"/>
    <w:rsid w:val="007C2B55"/>
    <w:rsid w:val="007C53AE"/>
    <w:rsid w:val="007C6172"/>
    <w:rsid w:val="007F559A"/>
    <w:rsid w:val="008005A1"/>
    <w:rsid w:val="0081270E"/>
    <w:rsid w:val="008149AF"/>
    <w:rsid w:val="00823F11"/>
    <w:rsid w:val="00837335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554D3"/>
    <w:rsid w:val="00961CC0"/>
    <w:rsid w:val="00992FDE"/>
    <w:rsid w:val="00994272"/>
    <w:rsid w:val="00996F2E"/>
    <w:rsid w:val="009A782A"/>
    <w:rsid w:val="009E3E0C"/>
    <w:rsid w:val="00A169AB"/>
    <w:rsid w:val="00A17332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A6C04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658F6"/>
    <w:rsid w:val="00C77B7F"/>
    <w:rsid w:val="00C808C2"/>
    <w:rsid w:val="00C93796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D05D0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24A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223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8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82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8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820"/>
    <w:rPr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BA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6C0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A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6C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5732-396B-4CCC-95C1-98F635FC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6</cp:revision>
  <cp:lastPrinted>2022-02-17T12:33:00Z</cp:lastPrinted>
  <dcterms:created xsi:type="dcterms:W3CDTF">2023-01-27T12:54:00Z</dcterms:created>
  <dcterms:modified xsi:type="dcterms:W3CDTF">2023-01-30T06:05:00Z</dcterms:modified>
</cp:coreProperties>
</file>