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CA55D7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4F2DDA">
        <w:rPr>
          <w:rFonts w:ascii="Times New Roman" w:hAnsi="Times New Roman" w:cs="Times New Roman"/>
          <w:sz w:val="28"/>
          <w:szCs w:val="28"/>
        </w:rPr>
        <w:t xml:space="preserve"> </w:t>
      </w:r>
      <w:r w:rsidR="00E31332" w:rsidRPr="00E31332">
        <w:rPr>
          <w:rFonts w:ascii="Times New Roman" w:hAnsi="Times New Roman" w:cs="Times New Roman"/>
          <w:sz w:val="28"/>
          <w:szCs w:val="28"/>
        </w:rPr>
        <w:t>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131671">
        <w:rPr>
          <w:rFonts w:ascii="Times New Roman" w:hAnsi="Times New Roman" w:cs="Times New Roman"/>
          <w:sz w:val="28"/>
          <w:szCs w:val="28"/>
        </w:rPr>
        <w:t>6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Pr="00244AF0" w:rsidRDefault="003075BD" w:rsidP="00CE6B1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131671">
        <w:rPr>
          <w:rFonts w:ascii="Times New Roman" w:hAnsi="Times New Roman"/>
          <w:b/>
          <w:noProof/>
          <w:sz w:val="28"/>
          <w:szCs w:val="28"/>
        </w:rPr>
        <w:t>приказ 77-о от 19</w:t>
      </w:r>
      <w:r>
        <w:rPr>
          <w:rFonts w:ascii="Times New Roman" w:hAnsi="Times New Roman"/>
          <w:b/>
          <w:noProof/>
          <w:sz w:val="28"/>
          <w:szCs w:val="28"/>
        </w:rPr>
        <w:t xml:space="preserve"> декабря 202</w:t>
      </w:r>
      <w:r w:rsidR="00131671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 xml:space="preserve"> года «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Об утверждении Перечня кодов целевых статей расходов классификации расходов бюджета </w:t>
      </w:r>
      <w:r w:rsidR="00A169AB">
        <w:rPr>
          <w:rFonts w:ascii="Times New Roman" w:hAnsi="Times New Roman"/>
          <w:b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>на 202</w:t>
      </w:r>
      <w:r w:rsidR="00131671">
        <w:rPr>
          <w:rFonts w:ascii="Times New Roman" w:hAnsi="Times New Roman"/>
          <w:b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год и на плановый период 202</w:t>
      </w:r>
      <w:r w:rsidR="00131671">
        <w:rPr>
          <w:rFonts w:ascii="Times New Roman" w:hAnsi="Times New Roman"/>
          <w:b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и 202</w:t>
      </w:r>
      <w:r w:rsidR="00131671">
        <w:rPr>
          <w:rFonts w:ascii="Times New Roman" w:hAnsi="Times New Roman"/>
          <w:b/>
          <w:noProof/>
          <w:sz w:val="28"/>
          <w:szCs w:val="28"/>
        </w:rPr>
        <w:t>5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3075BD" w:rsidRPr="002B5640" w:rsidRDefault="003075BD" w:rsidP="003075B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решении совета депутатов Тоншаевского муниципального округа от 16 декабря 202</w:t>
      </w:r>
      <w:r w:rsidR="0013167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131671">
        <w:rPr>
          <w:rFonts w:ascii="Times New Roman" w:hAnsi="Times New Roman" w:cs="Times New Roman"/>
          <w:sz w:val="28"/>
          <w:szCs w:val="24"/>
        </w:rPr>
        <w:t>303</w:t>
      </w:r>
      <w:r>
        <w:rPr>
          <w:rFonts w:ascii="Times New Roman" w:hAnsi="Times New Roman" w:cs="Times New Roman"/>
          <w:sz w:val="28"/>
          <w:szCs w:val="24"/>
        </w:rPr>
        <w:t xml:space="preserve"> «О бюджете Тоншаевского муниципального округа на 202</w:t>
      </w:r>
      <w:r w:rsidR="0013167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13167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и 202</w:t>
      </w:r>
      <w:r w:rsidR="00131671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годов» </w:t>
      </w:r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r w:rsidRPr="002C01F1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2C01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0915EC" w:rsidRPr="00F73CB1" w:rsidRDefault="000915EC" w:rsidP="0009316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="003075BD">
        <w:rPr>
          <w:rFonts w:ascii="Times New Roman" w:hAnsi="Times New Roman"/>
          <w:sz w:val="28"/>
          <w:szCs w:val="28"/>
        </w:rPr>
        <w:t>П</w:t>
      </w:r>
      <w:r w:rsidR="00A169AB" w:rsidRPr="00244AF0">
        <w:rPr>
          <w:rFonts w:ascii="Times New Roman" w:hAnsi="Times New Roman"/>
          <w:sz w:val="28"/>
          <w:szCs w:val="28"/>
        </w:rPr>
        <w:t>еречень целевых статей расходов</w:t>
      </w:r>
      <w:r w:rsidR="00A169AB">
        <w:rPr>
          <w:rFonts w:ascii="Times New Roman" w:hAnsi="Times New Roman"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A169AB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noProof/>
          <w:sz w:val="28"/>
          <w:szCs w:val="28"/>
        </w:rPr>
        <w:t>на 202</w:t>
      </w:r>
      <w:r w:rsidR="00131671">
        <w:rPr>
          <w:rFonts w:ascii="Times New Roman" w:hAnsi="Times New Roman"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>и на плановый период 202</w:t>
      </w:r>
      <w:r w:rsidR="00131671">
        <w:rPr>
          <w:rFonts w:ascii="Times New Roman" w:hAnsi="Times New Roman"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и 202</w:t>
      </w:r>
      <w:r w:rsidR="00131671">
        <w:rPr>
          <w:rFonts w:ascii="Times New Roman" w:hAnsi="Times New Roman"/>
          <w:noProof/>
          <w:sz w:val="28"/>
          <w:szCs w:val="28"/>
        </w:rPr>
        <w:t>5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годов</w:t>
      </w:r>
      <w:r w:rsidR="003075BD">
        <w:rPr>
          <w:rFonts w:ascii="Times New Roman" w:hAnsi="Times New Roman"/>
          <w:noProof/>
          <w:sz w:val="28"/>
          <w:szCs w:val="28"/>
        </w:rPr>
        <w:t xml:space="preserve"> изложить в новой редакции.</w:t>
      </w:r>
    </w:p>
    <w:p w:rsidR="000915EC" w:rsidRPr="000915EC" w:rsidRDefault="00A169AB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5EC" w:rsidRPr="00F73CB1">
        <w:rPr>
          <w:sz w:val="28"/>
          <w:szCs w:val="28"/>
        </w:rPr>
        <w:t>. Контроль за исполнением настоящего приказа оставляю за собой</w:t>
      </w:r>
      <w:r w:rsidR="000915EC"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управления:</w:t>
      </w:r>
      <w:r w:rsidR="00CE6B1C">
        <w:rPr>
          <w:sz w:val="28"/>
          <w:szCs w:val="28"/>
        </w:rPr>
        <w:tab/>
      </w:r>
      <w:r w:rsidR="00CE6B1C">
        <w:rPr>
          <w:sz w:val="28"/>
          <w:szCs w:val="28"/>
        </w:rPr>
        <w:tab/>
      </w:r>
      <w:r w:rsidR="00CE6B1C">
        <w:rPr>
          <w:sz w:val="28"/>
          <w:szCs w:val="28"/>
        </w:rPr>
        <w:tab/>
      </w:r>
      <w:r w:rsidR="00CE6B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A2279B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E6B1C" w:rsidRDefault="00CE6B1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E6B1C" w:rsidSect="00CE6B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3174" w:rsidRDefault="00CE6B1C" w:rsidP="006B3174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Приказом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финансов администрации Тоншаевского </w:t>
      </w:r>
    </w:p>
    <w:p w:rsidR="006B3174" w:rsidRDefault="00CE6B1C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3075BD">
        <w:rPr>
          <w:rFonts w:ascii="Times New Roman" w:hAnsi="Times New Roman"/>
          <w:b w:val="0"/>
          <w:color w:val="auto"/>
          <w:sz w:val="28"/>
          <w:szCs w:val="28"/>
        </w:rPr>
        <w:t>униципального округа</w:t>
      </w:r>
      <w:r w:rsidR="006B3174">
        <w:rPr>
          <w:rFonts w:ascii="Times New Roman" w:hAnsi="Times New Roman"/>
          <w:b w:val="0"/>
          <w:color w:val="auto"/>
          <w:sz w:val="28"/>
          <w:szCs w:val="28"/>
        </w:rPr>
        <w:t xml:space="preserve"> Нижегородской области</w:t>
      </w:r>
    </w:p>
    <w:p w:rsidR="006B3174" w:rsidRDefault="00CA55D7" w:rsidP="006B31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января</w:t>
      </w:r>
      <w:r w:rsidR="006B317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7C53AE">
        <w:rPr>
          <w:rFonts w:ascii="Times New Roman" w:hAnsi="Times New Roman"/>
          <w:sz w:val="28"/>
          <w:szCs w:val="28"/>
        </w:rPr>
        <w:t xml:space="preserve"> года № </w:t>
      </w:r>
      <w:r w:rsidR="00131671">
        <w:rPr>
          <w:rFonts w:ascii="Times New Roman" w:hAnsi="Times New Roman"/>
          <w:sz w:val="28"/>
          <w:szCs w:val="28"/>
        </w:rPr>
        <w:t>6</w:t>
      </w:r>
      <w:r w:rsidR="003075BD">
        <w:rPr>
          <w:rFonts w:ascii="Times New Roman" w:hAnsi="Times New Roman"/>
          <w:sz w:val="28"/>
          <w:szCs w:val="28"/>
        </w:rPr>
        <w:t>-о</w:t>
      </w:r>
    </w:p>
    <w:p w:rsidR="006B3174" w:rsidRDefault="006B3174" w:rsidP="006B3174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Default="00A169AB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бюджета округа на 202</w:t>
      </w:r>
      <w:r w:rsidR="00131671">
        <w:rPr>
          <w:rFonts w:ascii="Times New Roman" w:hAnsi="Times New Roman"/>
          <w:b/>
          <w:sz w:val="28"/>
          <w:szCs w:val="28"/>
        </w:rPr>
        <w:t>3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31671">
        <w:rPr>
          <w:rFonts w:ascii="Times New Roman" w:hAnsi="Times New Roman"/>
          <w:b/>
          <w:sz w:val="28"/>
          <w:szCs w:val="28"/>
        </w:rPr>
        <w:t>4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131671">
        <w:rPr>
          <w:rFonts w:ascii="Times New Roman" w:hAnsi="Times New Roman"/>
          <w:b/>
          <w:sz w:val="28"/>
          <w:szCs w:val="28"/>
        </w:rPr>
        <w:t xml:space="preserve"> </w:t>
      </w:r>
      <w:r w:rsidR="007A2E58" w:rsidRPr="007A2E58">
        <w:rPr>
          <w:rFonts w:ascii="Times New Roman" w:hAnsi="Times New Roman"/>
          <w:b/>
          <w:sz w:val="28"/>
          <w:szCs w:val="28"/>
        </w:rPr>
        <w:t>202</w:t>
      </w:r>
      <w:r w:rsidR="00131671">
        <w:rPr>
          <w:rFonts w:ascii="Times New Roman" w:hAnsi="Times New Roman"/>
          <w:b/>
          <w:sz w:val="28"/>
          <w:szCs w:val="28"/>
        </w:rPr>
        <w:t>5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52596" w:rsidRDefault="00352596" w:rsidP="001316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79B" w:rsidRPr="007A2E58" w:rsidRDefault="00A2279B" w:rsidP="00CA55D7">
      <w:pPr>
        <w:spacing w:after="0" w:line="240" w:lineRule="auto"/>
        <w:rPr>
          <w:b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710"/>
        <w:gridCol w:w="8350"/>
      </w:tblGrid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RANGE!A18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0110142110</w:t>
            </w:r>
            <w:bookmarkEnd w:id="1"/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0110142110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0110173140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01101L7500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01101L7500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01101S2250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01101S2250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единого воспитательного пространства в Тоншаевском муниципальном округе, развитие системы дополнительного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0120142310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0120142310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функционирования моделей персонифицированного финансирования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 Тоншаевского муниципального округа"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0130173010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</w:t>
            </w: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0130173010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Ресурсное обеспечение сферы образования в Тоншаевском муниципальном округе"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исполнения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Социально-правовая защита детей в Тоншаевском муниципальном округе"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0170100000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0170173950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0170173950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0210244210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0210244210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02102L5190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02102L5190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0230100000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02302L4670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02302L4670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обще районных мероприятий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Производство и прокат фильмов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0230700000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ремонт муниципальных учреждений культуры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0230744010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0230744010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0270300000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0270345210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хоз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0270345210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0310173210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0310173210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03101R3580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03101R3580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03101R5020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агропромышленного комплекса и развития малых форм хозяйствования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03101R5020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агропромышленного комплекса и развития малых форм хозяйствования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03101R5080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03101R5080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производства продукции животноводства ( субсидирование части затрат)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03102R5080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03102R5080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парка сельскохозяйственной техники ( субсидирование части затрат)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0310473220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0310473220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0310500000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0310525220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мероприятий в сельском хозяйстве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0310525220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сельском хозяйстве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0330173910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0330173910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0410125110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противо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-паводковых и противопожарных мероприятий (резервный фонд).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-паводковых и противопожарных мероприятий (резервный фонд).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связанные с системой РАСЦО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связанные с системой РАСЦО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0420125160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пожарным водоемам и пирсам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0420125160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пожарным водоемам и пирсам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0430100000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0430100590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0430100590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0610600000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исполнения бюджета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0610625130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Сопровождение программного обеспечения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0610625130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программного обеспечения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эффективности бюджетных расходов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взаимосвязи стратегического и бюджетного планирования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0620126000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услуги по информационным технологиям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0620126000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услуги по информационным технологиям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Управления финансов администрации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0640100190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 на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 на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0821329030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0821329030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0831300590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0831300590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Тоншаево)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0841300590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0841300590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"Обеспечение граждан Тоншаевского муниципального округа Нижегородской области достойным и комфортным жильем"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жильем молодых семей жилыми помещениями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09101L4970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09101L4970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Подпрограмма «Формирование современной городской среды на территории Тоншаевского муниципального округа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ижегородской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области»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10102S2820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10102S2820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ремонта дворовых территорий в муниципальных образований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10103S2980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10103S2980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101F200000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101F255550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101F255550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Тоншаевском муниципальном округе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световозвращающихся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световозвращающихся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1430528810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1430528810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1440800000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14408S2210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14408S2210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Задача: повышение уровня технического обеспечения мероприятий по безопасности дорожного движения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1450200000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комплексов фото-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нарушений ПДД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1450228810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в целях повышения безопасности дорожного движения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1450228810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 целях повышения безопасности дорожного движения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в лизинг транспортного средства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1450520800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1450520800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14505S2610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приобретение автобусов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14505S2610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приобретение автобусов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"Информационная среда Тоншаевского муниципального округа"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1710102050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1710102050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субсидии на оказание частичной финансовой поддержки средств массовой информации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17201S2050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17201S2050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18309S2870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18309S2870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финансовой поддержки организаций жилищно-коммунального комплекса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2020105030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2020105030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Тоншаевского муниципального округа Нижегородской области на 2021-2025 годы"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 "Старшее поколение"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2110129040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2110129040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3 "Ветераны боевых действий" на 2021-2025 годы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2130329020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2130329020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5 "Семья" на 2021-2025 годы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2150329020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Расходы на проведение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мероприятий,направленных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2150329020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мероприятий, направленных на поддержку семей, находящихся в трудной жизненной ситуации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"Укрепление здоровья населения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2210125200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любительского спорта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2210125200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любительского спорта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Тоншаевского муниципального округа Нижегородской области"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Энергосбережение, повышение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сокращение потерь производителями и потребителями энергетических ресурсов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2350204010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2350204010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 в транспортном комплексе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Замещение бензина, используемого в качестве моторного топлива, сжиженным газом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2360120500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пассажирское автотранспортное предприятие", в целях оказания услуг по </w:t>
            </w: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2360120500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6600100000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6600173920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6600173920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6600173940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6600173940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6600200000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областного бюджета муниципальному округу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6600351180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6600351180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6600351350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6600351350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6600351760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6600351760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6600373120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6600373120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6600373930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6600373930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бюджет).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бюджет).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66003S2680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66003S2680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6600505030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6600525220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6600525220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6600525290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противокоррупционным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действиям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противокоррупционным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действиям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660С100000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непрограммные расходы по предупреждению распространению, профилактике, диагностике и лечению от новой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660С100590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E6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131671" w:rsidRPr="00CE6B1C" w:rsidTr="00CE6B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660С100590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CE6B1C" w:rsidRDefault="00131671" w:rsidP="0013167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E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</w:tr>
    </w:tbl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CE6B1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2" w:rsidRDefault="00DC0062" w:rsidP="00CE6B1C">
      <w:pPr>
        <w:spacing w:after="0" w:line="240" w:lineRule="auto"/>
      </w:pPr>
      <w:r>
        <w:separator/>
      </w:r>
    </w:p>
  </w:endnote>
  <w:endnote w:type="continuationSeparator" w:id="0">
    <w:p w:rsidR="00DC0062" w:rsidRDefault="00DC0062" w:rsidP="00C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1C" w:rsidRDefault="00CE6B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1C" w:rsidRDefault="00CE6B1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1C" w:rsidRDefault="00CE6B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2" w:rsidRDefault="00DC0062" w:rsidP="00CE6B1C">
      <w:pPr>
        <w:spacing w:after="0" w:line="240" w:lineRule="auto"/>
      </w:pPr>
      <w:r>
        <w:separator/>
      </w:r>
    </w:p>
  </w:footnote>
  <w:footnote w:type="continuationSeparator" w:id="0">
    <w:p w:rsidR="00DC0062" w:rsidRDefault="00DC0062" w:rsidP="00CE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1C" w:rsidRDefault="00CE6B1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1641"/>
      <w:docPartObj>
        <w:docPartGallery w:val="Page Numbers (Top of Page)"/>
        <w:docPartUnique/>
      </w:docPartObj>
    </w:sdtPr>
    <w:sdtContent>
      <w:p w:rsidR="00CE6B1C" w:rsidRDefault="00CE6B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E6B1C" w:rsidRDefault="00CE6B1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1C" w:rsidRDefault="00CE6B1C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E25F6"/>
    <w:rsid w:val="000E67B6"/>
    <w:rsid w:val="000F247A"/>
    <w:rsid w:val="00131671"/>
    <w:rsid w:val="001341ED"/>
    <w:rsid w:val="001407F6"/>
    <w:rsid w:val="00160C2B"/>
    <w:rsid w:val="00175201"/>
    <w:rsid w:val="00181D89"/>
    <w:rsid w:val="001823AB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075BD"/>
    <w:rsid w:val="0033150B"/>
    <w:rsid w:val="0033651D"/>
    <w:rsid w:val="00343F85"/>
    <w:rsid w:val="00352596"/>
    <w:rsid w:val="00392B1D"/>
    <w:rsid w:val="003F5CB7"/>
    <w:rsid w:val="0041186B"/>
    <w:rsid w:val="00454322"/>
    <w:rsid w:val="00455205"/>
    <w:rsid w:val="004645BE"/>
    <w:rsid w:val="00483FEA"/>
    <w:rsid w:val="004844E4"/>
    <w:rsid w:val="004A42AD"/>
    <w:rsid w:val="004B25FC"/>
    <w:rsid w:val="004B58A2"/>
    <w:rsid w:val="004F2DDA"/>
    <w:rsid w:val="00530625"/>
    <w:rsid w:val="00534159"/>
    <w:rsid w:val="00571709"/>
    <w:rsid w:val="005737F6"/>
    <w:rsid w:val="00590694"/>
    <w:rsid w:val="005B3124"/>
    <w:rsid w:val="005B3D0B"/>
    <w:rsid w:val="005E6E23"/>
    <w:rsid w:val="005F1386"/>
    <w:rsid w:val="005F73FD"/>
    <w:rsid w:val="0062574C"/>
    <w:rsid w:val="006300D9"/>
    <w:rsid w:val="006B3174"/>
    <w:rsid w:val="006B594E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53AE"/>
    <w:rsid w:val="007C6172"/>
    <w:rsid w:val="007F559A"/>
    <w:rsid w:val="008149AF"/>
    <w:rsid w:val="00823F11"/>
    <w:rsid w:val="00840C5B"/>
    <w:rsid w:val="00860788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9E72BC"/>
    <w:rsid w:val="00A169AB"/>
    <w:rsid w:val="00A17D64"/>
    <w:rsid w:val="00A2279B"/>
    <w:rsid w:val="00A27FEF"/>
    <w:rsid w:val="00A41D74"/>
    <w:rsid w:val="00A64CD1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94FC5"/>
    <w:rsid w:val="00BA06C0"/>
    <w:rsid w:val="00BB07EF"/>
    <w:rsid w:val="00BB1379"/>
    <w:rsid w:val="00BC3FB4"/>
    <w:rsid w:val="00BE6A30"/>
    <w:rsid w:val="00BF56DE"/>
    <w:rsid w:val="00C07814"/>
    <w:rsid w:val="00C123CF"/>
    <w:rsid w:val="00C178E1"/>
    <w:rsid w:val="00C27E99"/>
    <w:rsid w:val="00C93796"/>
    <w:rsid w:val="00C96445"/>
    <w:rsid w:val="00CA55D7"/>
    <w:rsid w:val="00CE6B1C"/>
    <w:rsid w:val="00CF50D3"/>
    <w:rsid w:val="00CF7A66"/>
    <w:rsid w:val="00D001F6"/>
    <w:rsid w:val="00D12B7F"/>
    <w:rsid w:val="00D27F09"/>
    <w:rsid w:val="00D34472"/>
    <w:rsid w:val="00D421F7"/>
    <w:rsid w:val="00D6662B"/>
    <w:rsid w:val="00D80C46"/>
    <w:rsid w:val="00DB1740"/>
    <w:rsid w:val="00DC0062"/>
    <w:rsid w:val="00DE0252"/>
    <w:rsid w:val="00DE2FC0"/>
    <w:rsid w:val="00E2710C"/>
    <w:rsid w:val="00E308D2"/>
    <w:rsid w:val="00E31332"/>
    <w:rsid w:val="00E35532"/>
    <w:rsid w:val="00E54758"/>
    <w:rsid w:val="00E65E86"/>
    <w:rsid w:val="00E72333"/>
    <w:rsid w:val="00E731CA"/>
    <w:rsid w:val="00E7351E"/>
    <w:rsid w:val="00E81B11"/>
    <w:rsid w:val="00EA6CE1"/>
    <w:rsid w:val="00ED57ED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B211D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DE62"/>
  <w15:docId w15:val="{5C01C3E8-5FCE-44BE-95F3-E1C2005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2279B"/>
  </w:style>
  <w:style w:type="paragraph" w:customStyle="1" w:styleId="msonormal0">
    <w:name w:val="msonormal"/>
    <w:basedOn w:val="a"/>
    <w:rsid w:val="00A2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B594E"/>
  </w:style>
  <w:style w:type="numbering" w:customStyle="1" w:styleId="3">
    <w:name w:val="Нет списка3"/>
    <w:next w:val="a2"/>
    <w:uiPriority w:val="99"/>
    <w:semiHidden/>
    <w:unhideWhenUsed/>
    <w:rsid w:val="005F73FD"/>
  </w:style>
  <w:style w:type="paragraph" w:customStyle="1" w:styleId="xl70">
    <w:name w:val="xl70"/>
    <w:basedOn w:val="a"/>
    <w:rsid w:val="005F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F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9E72BC"/>
  </w:style>
  <w:style w:type="numbering" w:customStyle="1" w:styleId="5">
    <w:name w:val="Нет списка5"/>
    <w:next w:val="a2"/>
    <w:uiPriority w:val="99"/>
    <w:semiHidden/>
    <w:unhideWhenUsed/>
    <w:rsid w:val="004F2DDA"/>
  </w:style>
  <w:style w:type="numbering" w:customStyle="1" w:styleId="6">
    <w:name w:val="Нет списка6"/>
    <w:next w:val="a2"/>
    <w:uiPriority w:val="99"/>
    <w:semiHidden/>
    <w:unhideWhenUsed/>
    <w:rsid w:val="005E6E23"/>
  </w:style>
  <w:style w:type="numbering" w:customStyle="1" w:styleId="7">
    <w:name w:val="Нет списка7"/>
    <w:next w:val="a2"/>
    <w:uiPriority w:val="99"/>
    <w:semiHidden/>
    <w:unhideWhenUsed/>
    <w:rsid w:val="00352596"/>
  </w:style>
  <w:style w:type="numbering" w:customStyle="1" w:styleId="81">
    <w:name w:val="Нет списка8"/>
    <w:next w:val="a2"/>
    <w:uiPriority w:val="99"/>
    <w:semiHidden/>
    <w:unhideWhenUsed/>
    <w:rsid w:val="00CA55D7"/>
  </w:style>
  <w:style w:type="numbering" w:customStyle="1" w:styleId="9">
    <w:name w:val="Нет списка9"/>
    <w:next w:val="a2"/>
    <w:uiPriority w:val="99"/>
    <w:semiHidden/>
    <w:unhideWhenUsed/>
    <w:rsid w:val="00131671"/>
  </w:style>
  <w:style w:type="paragraph" w:styleId="aa">
    <w:name w:val="header"/>
    <w:basedOn w:val="a"/>
    <w:link w:val="ab"/>
    <w:uiPriority w:val="99"/>
    <w:unhideWhenUsed/>
    <w:rsid w:val="00CE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6B1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6B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DD40-E115-4785-BD48-753289B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2018-01-16T08:46:00Z</cp:lastPrinted>
  <dcterms:created xsi:type="dcterms:W3CDTF">2023-01-27T12:17:00Z</dcterms:created>
  <dcterms:modified xsi:type="dcterms:W3CDTF">2023-01-30T05:51:00Z</dcterms:modified>
</cp:coreProperties>
</file>