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314"/>
      </w:tblGrid>
      <w:tr w:rsidR="008102A9" w:rsidTr="008102A9">
        <w:trPr>
          <w:cantSplit/>
          <w:trHeight w:val="940"/>
        </w:trPr>
        <w:tc>
          <w:tcPr>
            <w:tcW w:w="10314" w:type="dxa"/>
          </w:tcPr>
          <w:p w:rsidR="008102A9" w:rsidRDefault="008102A9" w:rsidP="008102A9">
            <w:pPr>
              <w:jc w:val="center"/>
              <w:rPr>
                <w:sz w:val="16"/>
              </w:rPr>
            </w:pPr>
            <w:r>
              <w:rPr>
                <w:b/>
                <w:noProof/>
                <w:sz w:val="18"/>
                <w:lang w:eastAsia="ru-RU"/>
              </w:rPr>
              <w:drawing>
                <wp:inline distT="0" distB="0" distL="0" distR="0">
                  <wp:extent cx="647700" cy="733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50000"/>
                          </a:blip>
                          <a:srcRect/>
                          <a:stretch>
                            <a:fillRect/>
                          </a:stretch>
                        </pic:blipFill>
                        <pic:spPr bwMode="auto">
                          <a:xfrm>
                            <a:off x="0" y="0"/>
                            <a:ext cx="647700" cy="733425"/>
                          </a:xfrm>
                          <a:prstGeom prst="rect">
                            <a:avLst/>
                          </a:prstGeom>
                          <a:noFill/>
                          <a:ln w="9525">
                            <a:noFill/>
                            <a:miter lim="800000"/>
                            <a:headEnd/>
                            <a:tailEnd/>
                          </a:ln>
                        </pic:spPr>
                      </pic:pic>
                    </a:graphicData>
                  </a:graphic>
                </wp:inline>
              </w:drawing>
            </w:r>
          </w:p>
        </w:tc>
      </w:tr>
      <w:tr w:rsidR="008102A9" w:rsidRPr="00282A6C" w:rsidTr="008102A9">
        <w:trPr>
          <w:cantSplit/>
          <w:trHeight w:val="1320"/>
        </w:trPr>
        <w:tc>
          <w:tcPr>
            <w:tcW w:w="10314" w:type="dxa"/>
          </w:tcPr>
          <w:p w:rsidR="008102A9" w:rsidRPr="008102A9" w:rsidRDefault="008102A9" w:rsidP="008102A9">
            <w:pPr>
              <w:pStyle w:val="1"/>
              <w:spacing w:before="0"/>
              <w:jc w:val="center"/>
              <w:rPr>
                <w:rFonts w:ascii="Times New Roman" w:hAnsi="Times New Roman" w:cs="Times New Roman"/>
                <w:b w:val="0"/>
                <w:color w:val="auto"/>
                <w:sz w:val="32"/>
                <w:szCs w:val="32"/>
              </w:rPr>
            </w:pPr>
            <w:r w:rsidRPr="008102A9">
              <w:rPr>
                <w:rFonts w:ascii="Times New Roman" w:hAnsi="Times New Roman" w:cs="Times New Roman"/>
                <w:color w:val="auto"/>
                <w:sz w:val="32"/>
                <w:szCs w:val="32"/>
              </w:rPr>
              <w:t>УПРАВЛЕНИЕ ФИНАНСОВ</w:t>
            </w:r>
          </w:p>
          <w:p w:rsidR="008102A9" w:rsidRPr="008102A9" w:rsidRDefault="008102A9" w:rsidP="008102A9">
            <w:pPr>
              <w:keepNext/>
              <w:spacing w:after="0"/>
              <w:jc w:val="center"/>
              <w:outlineLvl w:val="0"/>
              <w:rPr>
                <w:rFonts w:ascii="Times New Roman" w:hAnsi="Times New Roman" w:cs="Times New Roman"/>
                <w:b/>
                <w:bCs/>
                <w:sz w:val="32"/>
                <w:szCs w:val="32"/>
              </w:rPr>
            </w:pPr>
            <w:r w:rsidRPr="008102A9">
              <w:rPr>
                <w:rFonts w:ascii="Times New Roman" w:hAnsi="Times New Roman" w:cs="Times New Roman"/>
                <w:b/>
                <w:bCs/>
                <w:sz w:val="32"/>
                <w:szCs w:val="32"/>
              </w:rPr>
              <w:t>АДМИНИСТРАЦИИ ТОНШАЕВСКОГО МУНИЦИПАЛЬНОГО ОКРУГА НИЖЕГОРОДСКОЙ ОБЛАСТИ</w:t>
            </w:r>
          </w:p>
          <w:p w:rsidR="008102A9" w:rsidRPr="008102A9" w:rsidRDefault="008102A9" w:rsidP="008102A9">
            <w:pPr>
              <w:keepNext/>
              <w:keepLines/>
              <w:tabs>
                <w:tab w:val="left" w:pos="0"/>
              </w:tabs>
              <w:spacing w:before="200"/>
              <w:jc w:val="center"/>
              <w:outlineLvl w:val="1"/>
              <w:rPr>
                <w:rFonts w:ascii="Times New Roman" w:hAnsi="Times New Roman" w:cs="Times New Roman"/>
                <w:b/>
                <w:bCs/>
                <w:sz w:val="32"/>
                <w:szCs w:val="32"/>
              </w:rPr>
            </w:pPr>
            <w:r w:rsidRPr="008102A9">
              <w:rPr>
                <w:rFonts w:ascii="Times New Roman" w:hAnsi="Times New Roman" w:cs="Times New Roman"/>
                <w:b/>
                <w:bCs/>
                <w:sz w:val="32"/>
                <w:szCs w:val="32"/>
              </w:rPr>
              <w:t>ПРИКАЗ</w:t>
            </w:r>
          </w:p>
          <w:p w:rsidR="008102A9" w:rsidRPr="00282A6C" w:rsidRDefault="00F153A7" w:rsidP="008102A9">
            <w:pPr>
              <w:jc w:val="center"/>
              <w:rPr>
                <w:b/>
                <w:sz w:val="32"/>
                <w:szCs w:val="32"/>
              </w:rPr>
            </w:pPr>
            <w:r w:rsidRPr="00F153A7">
              <w:rPr>
                <w:noProof/>
                <w:sz w:val="20"/>
                <w:szCs w:val="20"/>
              </w:rPr>
              <w:pict>
                <v:shapetype id="_x0000_t202" coordsize="21600,21600" o:spt="202" path="m,l,21600r21600,l21600,xe">
                  <v:stroke joinstyle="miter"/>
                  <v:path gradientshapeok="t" o:connecttype="rect"/>
                </v:shapetype>
                <v:shape id="Text Box 2" o:spid="_x0000_s1029" type="#_x0000_t202" style="position:absolute;left:0;text-align:left;margin-left:-7.65pt;margin-top:12.4pt;width:164.45pt;height:22.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" strokecolor="white">
                  <v:textbox>
                    <w:txbxContent>
                      <w:p w:rsidR="00DE75A1" w:rsidRPr="008102A9" w:rsidRDefault="00DE75A1" w:rsidP="008102A9">
                        <w:pPr>
                          <w:rPr>
                            <w:rFonts w:ascii="Times New Roman" w:hAnsi="Times New Roman" w:cs="Times New Roman"/>
                            <w:sz w:val="28"/>
                            <w:szCs w:val="28"/>
                          </w:rPr>
                        </w:pPr>
                        <w:r w:rsidRPr="008102A9">
                          <w:rPr>
                            <w:rFonts w:ascii="Times New Roman" w:hAnsi="Times New Roman" w:cs="Times New Roman"/>
                            <w:sz w:val="28"/>
                            <w:szCs w:val="28"/>
                          </w:rPr>
                          <w:t xml:space="preserve"> </w:t>
                        </w:r>
                        <w:r>
                          <w:rPr>
                            <w:rFonts w:ascii="Times New Roman" w:hAnsi="Times New Roman" w:cs="Times New Roman"/>
                            <w:sz w:val="28"/>
                            <w:szCs w:val="28"/>
                          </w:rPr>
                          <w:t>2</w:t>
                        </w:r>
                        <w:r w:rsidRPr="008102A9">
                          <w:rPr>
                            <w:rFonts w:ascii="Times New Roman" w:hAnsi="Times New Roman" w:cs="Times New Roman"/>
                            <w:sz w:val="28"/>
                            <w:szCs w:val="28"/>
                          </w:rPr>
                          <w:t>2 марта 2021 года</w:t>
                        </w:r>
                      </w:p>
                    </w:txbxContent>
                  </v:textbox>
                </v:shape>
              </w:pict>
            </w:r>
            <w:r w:rsidRPr="00F153A7">
              <w:rPr>
                <w:noProof/>
                <w:sz w:val="20"/>
                <w:szCs w:val="20"/>
              </w:rPr>
              <w:pict>
                <v:shape id="Text Box 3" o:spid="_x0000_s1030" type="#_x0000_t202" style="position:absolute;left:0;text-align:left;margin-left:400.05pt;margin-top:12.4pt;width:105.1pt;height:2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" strokecolor="white">
                  <v:textbox>
                    <w:txbxContent>
                      <w:p w:rsidR="00DE75A1" w:rsidRPr="008102A9" w:rsidRDefault="00DE75A1" w:rsidP="008102A9">
                        <w:pPr>
                          <w:rPr>
                            <w:rFonts w:ascii="Times New Roman" w:hAnsi="Times New Roman" w:cs="Times New Roman"/>
                            <w:sz w:val="28"/>
                            <w:szCs w:val="28"/>
                          </w:rPr>
                        </w:pPr>
                        <w:r w:rsidRPr="008102A9">
                          <w:rPr>
                            <w:rFonts w:ascii="Times New Roman" w:hAnsi="Times New Roman" w:cs="Times New Roman"/>
                            <w:sz w:val="28"/>
                            <w:szCs w:val="28"/>
                          </w:rPr>
                          <w:t>2</w:t>
                        </w:r>
                        <w:r>
                          <w:rPr>
                            <w:rFonts w:ascii="Times New Roman" w:hAnsi="Times New Roman" w:cs="Times New Roman"/>
                            <w:sz w:val="28"/>
                            <w:szCs w:val="28"/>
                          </w:rPr>
                          <w:t>1</w:t>
                        </w:r>
                        <w:r w:rsidRPr="008102A9">
                          <w:rPr>
                            <w:rFonts w:ascii="Times New Roman" w:hAnsi="Times New Roman" w:cs="Times New Roman"/>
                            <w:sz w:val="28"/>
                            <w:szCs w:val="28"/>
                          </w:rPr>
                          <w:t>-о</w:t>
                        </w:r>
                      </w:p>
                    </w:txbxContent>
                  </v:textbox>
                </v:shape>
              </w:pict>
            </w:r>
          </w:p>
        </w:tc>
      </w:tr>
    </w:tbl>
    <w:p w:rsidR="008102A9" w:rsidRDefault="008102A9" w:rsidP="008102A9">
      <w:pPr>
        <w:autoSpaceDE w:val="0"/>
        <w:autoSpaceDN w:val="0"/>
        <w:adjustRightInd w:val="0"/>
        <w:spacing w:after="0" w:line="240" w:lineRule="auto"/>
        <w:rPr>
          <w:rFonts w:ascii="Times New Roman" w:eastAsia="Times New Roman" w:hAnsi="Times New Roman" w:cs="Times New Roman"/>
          <w:b/>
          <w:bCs/>
          <w:sz w:val="32"/>
          <w:szCs w:val="32"/>
          <w:lang w:eastAsia="ru-RU"/>
        </w:rPr>
      </w:pPr>
      <w:r w:rsidRPr="008102A9">
        <w:rPr>
          <w:rFonts w:ascii="Times New Roman" w:eastAsia="Times New Roman" w:hAnsi="Times New Roman" w:cs="Times New Roman"/>
          <w:bCs/>
          <w:sz w:val="32"/>
          <w:szCs w:val="32"/>
          <w:lang w:eastAsia="ru-RU"/>
        </w:rPr>
        <w:t>_______________                                                                  №</w:t>
      </w:r>
      <w:r>
        <w:rPr>
          <w:rFonts w:ascii="Times New Roman" w:eastAsia="Times New Roman" w:hAnsi="Times New Roman" w:cs="Times New Roman"/>
          <w:b/>
          <w:bCs/>
          <w:sz w:val="32"/>
          <w:szCs w:val="32"/>
          <w:lang w:eastAsia="ru-RU"/>
        </w:rPr>
        <w:t xml:space="preserve"> ________</w:t>
      </w:r>
    </w:p>
    <w:p w:rsidR="008102A9" w:rsidRDefault="008102A9" w:rsidP="00E35E6D">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E35E6D" w:rsidRPr="008102A9" w:rsidRDefault="00E35E6D" w:rsidP="00E35E6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72D03" w:rsidRPr="008102A9" w:rsidRDefault="00772D03" w:rsidP="008102A9">
      <w:pPr>
        <w:pStyle w:val="ConsPlusTitle"/>
        <w:ind w:firstLine="709"/>
        <w:jc w:val="center"/>
        <w:rPr>
          <w:rFonts w:ascii="Times New Roman" w:hAnsi="Times New Roman" w:cs="Times New Roman"/>
          <w:sz w:val="28"/>
          <w:szCs w:val="28"/>
        </w:rPr>
      </w:pPr>
      <w:r w:rsidRPr="008102A9">
        <w:rPr>
          <w:rFonts w:ascii="Times New Roman" w:hAnsi="Times New Roman" w:cs="Times New Roman"/>
          <w:sz w:val="28"/>
          <w:szCs w:val="28"/>
        </w:rPr>
        <w:t xml:space="preserve">О </w:t>
      </w:r>
      <w:r w:rsidR="008102A9" w:rsidRPr="008102A9">
        <w:rPr>
          <w:rFonts w:ascii="Times New Roman" w:hAnsi="Times New Roman" w:cs="Times New Roman"/>
          <w:sz w:val="28"/>
          <w:szCs w:val="28"/>
        </w:rPr>
        <w:t>требованиях</w:t>
      </w:r>
      <w:r w:rsidR="008102A9">
        <w:rPr>
          <w:rFonts w:ascii="Times New Roman" w:hAnsi="Times New Roman" w:cs="Times New Roman"/>
          <w:sz w:val="28"/>
          <w:szCs w:val="28"/>
        </w:rPr>
        <w:t xml:space="preserve"> к</w:t>
      </w:r>
      <w:r w:rsidR="008102A9" w:rsidRPr="008102A9">
        <w:rPr>
          <w:rFonts w:ascii="Times New Roman" w:hAnsi="Times New Roman" w:cs="Times New Roman"/>
          <w:sz w:val="28"/>
          <w:szCs w:val="28"/>
        </w:rPr>
        <w:t xml:space="preserve"> составлению и утверждению плана финансово-хозяйственной</w:t>
      </w:r>
      <w:r w:rsidR="008102A9">
        <w:rPr>
          <w:rFonts w:ascii="Times New Roman" w:hAnsi="Times New Roman" w:cs="Times New Roman"/>
          <w:sz w:val="28"/>
          <w:szCs w:val="28"/>
        </w:rPr>
        <w:t xml:space="preserve"> д</w:t>
      </w:r>
      <w:r w:rsidR="008102A9" w:rsidRPr="008102A9">
        <w:rPr>
          <w:rFonts w:ascii="Times New Roman" w:hAnsi="Times New Roman" w:cs="Times New Roman"/>
          <w:sz w:val="28"/>
          <w:szCs w:val="28"/>
        </w:rPr>
        <w:t>еятельности муниципального учреждения</w:t>
      </w:r>
    </w:p>
    <w:p w:rsidR="003F5790" w:rsidRPr="008102A9" w:rsidRDefault="003F5790" w:rsidP="008E7F1A">
      <w:pPr>
        <w:spacing w:after="0" w:line="360" w:lineRule="auto"/>
        <w:ind w:firstLine="709"/>
        <w:jc w:val="both"/>
        <w:rPr>
          <w:rFonts w:ascii="Times New Roman" w:eastAsia="Times New Roman" w:hAnsi="Times New Roman" w:cs="Times New Roman"/>
          <w:sz w:val="28"/>
          <w:szCs w:val="28"/>
          <w:lang w:eastAsia="ru-RU"/>
        </w:rPr>
      </w:pPr>
    </w:p>
    <w:p w:rsidR="00B54920" w:rsidRPr="008102A9" w:rsidRDefault="00772D03" w:rsidP="008E7F1A">
      <w:pPr>
        <w:spacing w:after="0" w:line="360" w:lineRule="auto"/>
        <w:ind w:firstLine="709"/>
        <w:jc w:val="both"/>
        <w:rPr>
          <w:rFonts w:ascii="Times New Roman" w:eastAsia="Times New Roman" w:hAnsi="Times New Roman" w:cs="Times New Roman"/>
          <w:sz w:val="28"/>
          <w:szCs w:val="28"/>
          <w:lang w:eastAsia="ru-RU"/>
        </w:rPr>
      </w:pPr>
      <w:r w:rsidRPr="008102A9">
        <w:rPr>
          <w:rFonts w:ascii="Times New Roman" w:hAnsi="Times New Roman" w:cs="Times New Roman"/>
          <w:color w:val="333333"/>
          <w:sz w:val="28"/>
          <w:szCs w:val="28"/>
          <w:shd w:val="clear" w:color="auto" w:fill="FFFFFF"/>
        </w:rPr>
        <w:t xml:space="preserve">В соответствии с приказом Минфина России от 31 августа 2018 года № 186н </w:t>
      </w:r>
      <w:r w:rsidRPr="008102A9">
        <w:rPr>
          <w:rStyle w:val="a30"/>
          <w:rFonts w:ascii="Times New Roman" w:hAnsi="Times New Roman" w:cs="Times New Roman"/>
          <w:color w:val="333333"/>
          <w:sz w:val="28"/>
          <w:szCs w:val="28"/>
          <w:shd w:val="clear" w:color="auto" w:fill="FFFFFF"/>
        </w:rPr>
        <w:t>«О Требованиях к составлению и утверждению плана финансово-хозяйственной деятельности государственного (муниципального) учреждения</w:t>
      </w:r>
      <w:r w:rsidR="008E7F1A">
        <w:rPr>
          <w:rStyle w:val="a30"/>
          <w:rFonts w:ascii="Times New Roman" w:hAnsi="Times New Roman" w:cs="Times New Roman"/>
          <w:color w:val="333333"/>
          <w:sz w:val="28"/>
          <w:szCs w:val="28"/>
          <w:shd w:val="clear" w:color="auto" w:fill="FFFFFF"/>
        </w:rPr>
        <w:t xml:space="preserve">» </w:t>
      </w:r>
      <w:r w:rsidR="00B54920" w:rsidRPr="008E7F1A">
        <w:rPr>
          <w:rFonts w:ascii="Times New Roman" w:eastAsia="Times New Roman" w:hAnsi="Times New Roman" w:cs="Times New Roman"/>
          <w:b/>
          <w:sz w:val="28"/>
          <w:szCs w:val="28"/>
          <w:lang w:eastAsia="ru-RU"/>
        </w:rPr>
        <w:t>п р и к а з ы в а ю:</w:t>
      </w:r>
    </w:p>
    <w:p w:rsidR="00772D03" w:rsidRPr="008102A9" w:rsidRDefault="00772D03" w:rsidP="008E7F1A">
      <w:pPr>
        <w:pStyle w:val="ConsPlusNormal"/>
        <w:spacing w:line="360" w:lineRule="auto"/>
        <w:ind w:firstLine="709"/>
        <w:jc w:val="both"/>
        <w:rPr>
          <w:rFonts w:ascii="Times New Roman" w:hAnsi="Times New Roman" w:cs="Times New Roman"/>
          <w:sz w:val="28"/>
          <w:szCs w:val="28"/>
        </w:rPr>
      </w:pPr>
      <w:r w:rsidRPr="008102A9">
        <w:rPr>
          <w:rFonts w:ascii="Times New Roman" w:hAnsi="Times New Roman" w:cs="Times New Roman"/>
          <w:sz w:val="28"/>
          <w:szCs w:val="28"/>
        </w:rPr>
        <w:t xml:space="preserve">1. Утвердить прилагаемые </w:t>
      </w:r>
      <w:hyperlink w:anchor="Par43" w:tooltip="ТРЕБОВАНИЯ" w:history="1">
        <w:r w:rsidRPr="008102A9">
          <w:rPr>
            <w:rFonts w:ascii="Times New Roman" w:hAnsi="Times New Roman" w:cs="Times New Roman"/>
            <w:color w:val="0000FF"/>
            <w:sz w:val="28"/>
            <w:szCs w:val="28"/>
          </w:rPr>
          <w:t>Требования</w:t>
        </w:r>
      </w:hyperlink>
      <w:r w:rsidRPr="008102A9">
        <w:rPr>
          <w:rFonts w:ascii="Times New Roman" w:hAnsi="Times New Roman" w:cs="Times New Roman"/>
          <w:sz w:val="28"/>
          <w:szCs w:val="28"/>
        </w:rPr>
        <w:t xml:space="preserve"> к составлению и утверждению плана финансово-хозяйственной деятельности муниципального учреждения.</w:t>
      </w:r>
    </w:p>
    <w:p w:rsidR="00772D03" w:rsidRPr="008102A9" w:rsidRDefault="00772D03" w:rsidP="008E7F1A">
      <w:pPr>
        <w:pStyle w:val="ConsPlusNormal"/>
        <w:spacing w:line="360" w:lineRule="auto"/>
        <w:ind w:firstLine="709"/>
        <w:jc w:val="both"/>
        <w:rPr>
          <w:rFonts w:ascii="Times New Roman" w:hAnsi="Times New Roman" w:cs="Times New Roman"/>
          <w:sz w:val="28"/>
          <w:szCs w:val="28"/>
        </w:rPr>
      </w:pPr>
      <w:r w:rsidRPr="008102A9">
        <w:rPr>
          <w:rFonts w:ascii="Times New Roman" w:hAnsi="Times New Roman" w:cs="Times New Roman"/>
          <w:sz w:val="28"/>
          <w:szCs w:val="28"/>
        </w:rPr>
        <w:t>2. Настоящий приказ 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2021 год (на плановый период 2022 и 2023 годов).</w:t>
      </w:r>
    </w:p>
    <w:p w:rsidR="00772D03" w:rsidRPr="008102A9" w:rsidRDefault="00772D03" w:rsidP="008E7F1A">
      <w:pPr>
        <w:pStyle w:val="ConsPlusNormal"/>
        <w:spacing w:line="360" w:lineRule="auto"/>
        <w:ind w:firstLine="709"/>
        <w:jc w:val="both"/>
        <w:rPr>
          <w:rFonts w:ascii="Times New Roman" w:hAnsi="Times New Roman" w:cs="Times New Roman"/>
          <w:color w:val="333333"/>
          <w:sz w:val="28"/>
          <w:szCs w:val="28"/>
          <w:shd w:val="clear" w:color="auto" w:fill="FFFFFF"/>
        </w:rPr>
      </w:pPr>
      <w:bookmarkStart w:id="0" w:name="sub_211"/>
      <w:r w:rsidRPr="008102A9">
        <w:rPr>
          <w:rFonts w:ascii="Times New Roman" w:hAnsi="Times New Roman" w:cs="Times New Roman"/>
          <w:color w:val="333333"/>
          <w:sz w:val="28"/>
          <w:szCs w:val="28"/>
          <w:shd w:val="clear" w:color="auto" w:fill="FFFFFF"/>
        </w:rPr>
        <w:t>3. Рекомендовать органам, осуществляющим функции и полномочия учредителя внести изменения в свои нормативно-правовые акты, регулирующие порядок составления и утверждения планов финансово-хозяйственной деятельности подведомственных муниципальных бюджетных учреждений.</w:t>
      </w:r>
      <w:bookmarkEnd w:id="0"/>
    </w:p>
    <w:p w:rsidR="00772D03" w:rsidRPr="008102A9" w:rsidRDefault="00772D03" w:rsidP="008E7F1A">
      <w:pPr>
        <w:spacing w:after="0" w:line="360" w:lineRule="auto"/>
        <w:ind w:firstLine="709"/>
        <w:jc w:val="both"/>
        <w:rPr>
          <w:rFonts w:ascii="Times New Roman" w:eastAsia="Times New Roman" w:hAnsi="Times New Roman" w:cs="Times New Roman"/>
          <w:sz w:val="28"/>
          <w:szCs w:val="28"/>
          <w:lang w:eastAsia="ru-RU"/>
        </w:rPr>
      </w:pPr>
      <w:r w:rsidRPr="008102A9">
        <w:rPr>
          <w:rFonts w:ascii="Times New Roman" w:hAnsi="Times New Roman" w:cs="Times New Roman"/>
          <w:color w:val="333333"/>
          <w:sz w:val="28"/>
          <w:szCs w:val="28"/>
          <w:shd w:val="clear" w:color="auto" w:fill="FFFFFF"/>
        </w:rPr>
        <w:t>4.</w:t>
      </w:r>
      <w:r w:rsidRPr="008102A9">
        <w:rPr>
          <w:rFonts w:ascii="Times New Roman" w:eastAsia="Times New Roman" w:hAnsi="Times New Roman" w:cs="Times New Roman"/>
          <w:sz w:val="28"/>
          <w:szCs w:val="28"/>
          <w:lang w:eastAsia="ru-RU"/>
        </w:rPr>
        <w:t xml:space="preserve"> Контроль за исполнением настоящего приказа оставляю за собой.</w:t>
      </w:r>
    </w:p>
    <w:p w:rsidR="00837A4F" w:rsidRPr="00772D03" w:rsidRDefault="00837A4F" w:rsidP="00772D03">
      <w:pPr>
        <w:spacing w:after="0" w:line="240" w:lineRule="auto"/>
        <w:jc w:val="both"/>
        <w:rPr>
          <w:rFonts w:ascii="Times New Roman" w:eastAsia="Times New Roman" w:hAnsi="Times New Roman" w:cs="Times New Roman"/>
          <w:sz w:val="28"/>
          <w:szCs w:val="28"/>
          <w:lang w:eastAsia="ru-RU"/>
        </w:rPr>
      </w:pPr>
    </w:p>
    <w:p w:rsidR="00837A4F" w:rsidRPr="00772D03" w:rsidRDefault="00837A4F" w:rsidP="00772D03">
      <w:pPr>
        <w:spacing w:after="0" w:line="240" w:lineRule="auto"/>
        <w:jc w:val="both"/>
        <w:rPr>
          <w:rFonts w:ascii="Times New Roman" w:eastAsia="Times New Roman" w:hAnsi="Times New Roman" w:cs="Times New Roman"/>
          <w:sz w:val="28"/>
          <w:szCs w:val="28"/>
          <w:lang w:eastAsia="ru-RU"/>
        </w:rPr>
      </w:pPr>
    </w:p>
    <w:p w:rsidR="00C221C4" w:rsidRPr="00772D03" w:rsidRDefault="00E35E6D" w:rsidP="00772D03">
      <w:pPr>
        <w:spacing w:after="0" w:line="240" w:lineRule="auto"/>
        <w:jc w:val="both"/>
        <w:rPr>
          <w:rFonts w:ascii="Times New Roman" w:eastAsia="Times New Roman" w:hAnsi="Times New Roman" w:cs="Times New Roman"/>
          <w:sz w:val="28"/>
          <w:szCs w:val="28"/>
          <w:lang w:eastAsia="ru-RU"/>
        </w:rPr>
      </w:pPr>
      <w:r w:rsidRPr="00772D03">
        <w:rPr>
          <w:rFonts w:ascii="Times New Roman" w:eastAsia="Times New Roman" w:hAnsi="Times New Roman" w:cs="Times New Roman"/>
          <w:sz w:val="28"/>
          <w:szCs w:val="28"/>
          <w:lang w:eastAsia="ru-RU"/>
        </w:rPr>
        <w:t xml:space="preserve">Начальник </w:t>
      </w:r>
      <w:r w:rsidR="008E7F1A">
        <w:rPr>
          <w:rFonts w:ascii="Times New Roman" w:eastAsia="Times New Roman" w:hAnsi="Times New Roman" w:cs="Times New Roman"/>
          <w:sz w:val="28"/>
          <w:szCs w:val="28"/>
          <w:lang w:eastAsia="ru-RU"/>
        </w:rPr>
        <w:t>у</w:t>
      </w:r>
      <w:r w:rsidRPr="00772D03">
        <w:rPr>
          <w:rFonts w:ascii="Times New Roman" w:eastAsia="Times New Roman" w:hAnsi="Times New Roman" w:cs="Times New Roman"/>
          <w:sz w:val="28"/>
          <w:szCs w:val="28"/>
          <w:lang w:eastAsia="ru-RU"/>
        </w:rPr>
        <w:t xml:space="preserve">правления </w:t>
      </w:r>
      <w:r w:rsidR="00837A4F" w:rsidRPr="00772D03">
        <w:rPr>
          <w:rFonts w:ascii="Times New Roman" w:eastAsia="Times New Roman" w:hAnsi="Times New Roman" w:cs="Times New Roman"/>
          <w:sz w:val="28"/>
          <w:szCs w:val="28"/>
          <w:lang w:eastAsia="ru-RU"/>
        </w:rPr>
        <w:t xml:space="preserve">  </w:t>
      </w:r>
      <w:r w:rsidR="008E7F1A">
        <w:rPr>
          <w:rFonts w:ascii="Times New Roman" w:eastAsia="Times New Roman" w:hAnsi="Times New Roman" w:cs="Times New Roman"/>
          <w:sz w:val="28"/>
          <w:szCs w:val="28"/>
          <w:lang w:eastAsia="ru-RU"/>
        </w:rPr>
        <w:t xml:space="preserve">                        </w:t>
      </w:r>
      <w:r w:rsidR="00837A4F" w:rsidRPr="00772D03">
        <w:rPr>
          <w:rFonts w:ascii="Times New Roman" w:eastAsia="Times New Roman" w:hAnsi="Times New Roman" w:cs="Times New Roman"/>
          <w:sz w:val="28"/>
          <w:szCs w:val="28"/>
          <w:lang w:eastAsia="ru-RU"/>
        </w:rPr>
        <w:t xml:space="preserve">                                                 </w:t>
      </w:r>
      <w:r w:rsidRPr="00772D03">
        <w:rPr>
          <w:rFonts w:ascii="Times New Roman" w:eastAsia="Times New Roman" w:hAnsi="Times New Roman" w:cs="Times New Roman"/>
          <w:sz w:val="28"/>
          <w:szCs w:val="28"/>
          <w:lang w:eastAsia="ru-RU"/>
        </w:rPr>
        <w:t>Н.В.Куликова</w:t>
      </w:r>
    </w:p>
    <w:p w:rsidR="00C221C4" w:rsidRDefault="00C221C4" w:rsidP="00772D03">
      <w:pPr>
        <w:tabs>
          <w:tab w:val="left" w:pos="3435"/>
        </w:tabs>
        <w:spacing w:line="240" w:lineRule="auto"/>
        <w:ind w:firstLine="851"/>
        <w:jc w:val="center"/>
        <w:rPr>
          <w:rFonts w:ascii="Times New Roman" w:eastAsia="Times New Roman" w:hAnsi="Times New Roman" w:cs="Times New Roman"/>
          <w:sz w:val="28"/>
          <w:szCs w:val="28"/>
          <w:lang w:eastAsia="ru-RU"/>
        </w:rPr>
      </w:pPr>
    </w:p>
    <w:p w:rsidR="003F5790" w:rsidRPr="002A3648" w:rsidRDefault="003F5790" w:rsidP="003F5790">
      <w:pPr>
        <w:pStyle w:val="2"/>
        <w:spacing w:before="0" w:after="120"/>
        <w:ind w:left="5670"/>
        <w:jc w:val="center"/>
        <w:rPr>
          <w:rFonts w:ascii="Times New Roman" w:hAnsi="Times New Roman"/>
          <w:b w:val="0"/>
          <w:color w:val="auto"/>
          <w:sz w:val="28"/>
          <w:szCs w:val="28"/>
        </w:rPr>
      </w:pPr>
      <w:r w:rsidRPr="002A3648">
        <w:rPr>
          <w:rFonts w:ascii="Times New Roman" w:hAnsi="Times New Roman"/>
          <w:b w:val="0"/>
          <w:color w:val="auto"/>
          <w:sz w:val="28"/>
          <w:szCs w:val="28"/>
        </w:rPr>
        <w:lastRenderedPageBreak/>
        <w:t>Утверждено</w:t>
      </w:r>
    </w:p>
    <w:p w:rsidR="003F5790" w:rsidRPr="002A3648" w:rsidRDefault="009F2F1B" w:rsidP="003F5790">
      <w:pPr>
        <w:pStyle w:val="2"/>
        <w:spacing w:before="0" w:line="240" w:lineRule="auto"/>
        <w:ind w:left="5670"/>
        <w:jc w:val="center"/>
        <w:rPr>
          <w:rFonts w:ascii="Times New Roman" w:hAnsi="Times New Roman"/>
          <w:b w:val="0"/>
          <w:i/>
          <w:color w:val="auto"/>
          <w:sz w:val="28"/>
          <w:szCs w:val="28"/>
        </w:rPr>
      </w:pPr>
      <w:r>
        <w:rPr>
          <w:rFonts w:ascii="Times New Roman" w:hAnsi="Times New Roman"/>
          <w:b w:val="0"/>
          <w:color w:val="auto"/>
          <w:sz w:val="28"/>
          <w:szCs w:val="28"/>
        </w:rPr>
        <w:t>п</w:t>
      </w:r>
      <w:r w:rsidR="003F5790" w:rsidRPr="002A3648">
        <w:rPr>
          <w:rFonts w:ascii="Times New Roman" w:hAnsi="Times New Roman"/>
          <w:b w:val="0"/>
          <w:color w:val="auto"/>
          <w:sz w:val="28"/>
          <w:szCs w:val="28"/>
        </w:rPr>
        <w:t>риказом</w:t>
      </w:r>
      <w:r w:rsidR="003F5790" w:rsidRPr="002A3648">
        <w:rPr>
          <w:rFonts w:ascii="Times New Roman" w:hAnsi="Times New Roman"/>
          <w:b w:val="0"/>
          <w:i/>
          <w:color w:val="auto"/>
          <w:sz w:val="28"/>
          <w:szCs w:val="28"/>
        </w:rPr>
        <w:t xml:space="preserve"> </w:t>
      </w:r>
      <w:r w:rsidR="003F5790" w:rsidRPr="002A3648">
        <w:rPr>
          <w:rFonts w:ascii="Times New Roman" w:hAnsi="Times New Roman"/>
          <w:b w:val="0"/>
          <w:color w:val="auto"/>
          <w:sz w:val="28"/>
          <w:szCs w:val="28"/>
        </w:rPr>
        <w:t xml:space="preserve">управления финансов  администрации Тоншаевского </w:t>
      </w:r>
      <w:r w:rsidR="00772D03" w:rsidRPr="002A3648">
        <w:rPr>
          <w:rFonts w:ascii="Times New Roman" w:hAnsi="Times New Roman"/>
          <w:b w:val="0"/>
          <w:color w:val="auto"/>
          <w:sz w:val="28"/>
          <w:szCs w:val="28"/>
        </w:rPr>
        <w:t>муниципального округа</w:t>
      </w:r>
      <w:r w:rsidR="003F5790" w:rsidRPr="002A3648">
        <w:rPr>
          <w:rFonts w:ascii="Times New Roman" w:hAnsi="Times New Roman"/>
          <w:b w:val="0"/>
          <w:color w:val="auto"/>
          <w:sz w:val="28"/>
          <w:szCs w:val="28"/>
        </w:rPr>
        <w:t xml:space="preserve"> Нижегородской области</w:t>
      </w:r>
    </w:p>
    <w:p w:rsidR="003F5790" w:rsidRPr="002A3648" w:rsidRDefault="003F5790" w:rsidP="003F5790">
      <w:pPr>
        <w:pStyle w:val="ConsPlusNonformat"/>
        <w:widowControl/>
        <w:ind w:left="5670"/>
        <w:jc w:val="center"/>
        <w:rPr>
          <w:rFonts w:ascii="Times New Roman" w:hAnsi="Times New Roman" w:cs="Times New Roman"/>
          <w:sz w:val="28"/>
          <w:szCs w:val="28"/>
        </w:rPr>
      </w:pPr>
      <w:r w:rsidRPr="002A3648">
        <w:rPr>
          <w:rFonts w:ascii="Times New Roman" w:hAnsi="Times New Roman" w:cs="Times New Roman"/>
          <w:sz w:val="28"/>
          <w:szCs w:val="28"/>
        </w:rPr>
        <w:t xml:space="preserve">от </w:t>
      </w:r>
      <w:r w:rsidR="009F2F1B">
        <w:rPr>
          <w:rFonts w:ascii="Times New Roman" w:hAnsi="Times New Roman" w:cs="Times New Roman"/>
          <w:sz w:val="28"/>
          <w:szCs w:val="28"/>
        </w:rPr>
        <w:t>22 марта 2</w:t>
      </w:r>
      <w:r w:rsidRPr="002A3648">
        <w:rPr>
          <w:rFonts w:ascii="Times New Roman" w:hAnsi="Times New Roman" w:cs="Times New Roman"/>
          <w:sz w:val="28"/>
          <w:szCs w:val="28"/>
        </w:rPr>
        <w:t xml:space="preserve">021 года № </w:t>
      </w:r>
      <w:r w:rsidR="009F2F1B">
        <w:rPr>
          <w:rFonts w:ascii="Times New Roman" w:hAnsi="Times New Roman" w:cs="Times New Roman"/>
          <w:sz w:val="28"/>
          <w:szCs w:val="28"/>
        </w:rPr>
        <w:t>21-о</w:t>
      </w:r>
    </w:p>
    <w:p w:rsidR="003F5790" w:rsidRPr="002A3648" w:rsidRDefault="003F5790" w:rsidP="003F5790">
      <w:pPr>
        <w:spacing w:after="0" w:line="240" w:lineRule="auto"/>
        <w:ind w:left="5670"/>
        <w:jc w:val="center"/>
        <w:rPr>
          <w:rFonts w:ascii="Times New Roman" w:hAnsi="Times New Roman" w:cs="Times New Roman"/>
          <w:b/>
          <w:sz w:val="28"/>
          <w:szCs w:val="28"/>
        </w:rPr>
      </w:pPr>
    </w:p>
    <w:p w:rsidR="009F2F1B" w:rsidRDefault="009F2F1B" w:rsidP="00772D03">
      <w:pPr>
        <w:pStyle w:val="ConsPlusTitle"/>
        <w:jc w:val="center"/>
        <w:rPr>
          <w:rFonts w:ascii="Times New Roman" w:hAnsi="Times New Roman" w:cs="Times New Roman"/>
          <w:sz w:val="28"/>
          <w:szCs w:val="28"/>
        </w:rPr>
      </w:pPr>
      <w:r w:rsidRPr="002A3648">
        <w:rPr>
          <w:rFonts w:ascii="Times New Roman" w:hAnsi="Times New Roman" w:cs="Times New Roman"/>
          <w:sz w:val="28"/>
          <w:szCs w:val="28"/>
        </w:rPr>
        <w:t>Требования</w:t>
      </w:r>
    </w:p>
    <w:p w:rsidR="009F2F1B" w:rsidRDefault="009F2F1B" w:rsidP="00772D0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2A3648">
        <w:rPr>
          <w:rFonts w:ascii="Times New Roman" w:hAnsi="Times New Roman" w:cs="Times New Roman"/>
          <w:sz w:val="28"/>
          <w:szCs w:val="28"/>
        </w:rPr>
        <w:t>к составлению и утверждению плана финансово-хозяйственной</w:t>
      </w:r>
    </w:p>
    <w:p w:rsidR="00772D03" w:rsidRDefault="009F2F1B" w:rsidP="00772D0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2A3648">
        <w:rPr>
          <w:rFonts w:ascii="Times New Roman" w:hAnsi="Times New Roman" w:cs="Times New Roman"/>
          <w:sz w:val="28"/>
          <w:szCs w:val="28"/>
        </w:rPr>
        <w:t>деятельности муниципального учреждения</w:t>
      </w:r>
    </w:p>
    <w:p w:rsidR="00C55451" w:rsidRPr="002A3648" w:rsidRDefault="00C55451" w:rsidP="00772D03">
      <w:pPr>
        <w:pStyle w:val="ConsPlusTitle"/>
        <w:jc w:val="center"/>
        <w:rPr>
          <w:rFonts w:ascii="Times New Roman" w:hAnsi="Times New Roman" w:cs="Times New Roman"/>
          <w:sz w:val="28"/>
          <w:szCs w:val="28"/>
        </w:rPr>
      </w:pPr>
      <w:r>
        <w:rPr>
          <w:rFonts w:ascii="Times New Roman" w:hAnsi="Times New Roman" w:cs="Times New Roman"/>
          <w:sz w:val="28"/>
          <w:szCs w:val="28"/>
        </w:rPr>
        <w:t>(далее-Требования)</w:t>
      </w:r>
    </w:p>
    <w:p w:rsidR="00941970" w:rsidRDefault="00941970" w:rsidP="00772D03">
      <w:pPr>
        <w:pStyle w:val="ConsPlusNormal"/>
        <w:ind w:firstLine="540"/>
        <w:jc w:val="both"/>
        <w:rPr>
          <w:rFonts w:ascii="Times New Roman" w:hAnsi="Times New Roman" w:cs="Times New Roman"/>
          <w:sz w:val="28"/>
          <w:szCs w:val="28"/>
        </w:rPr>
      </w:pPr>
    </w:p>
    <w:p w:rsidR="00941970" w:rsidRDefault="00941970" w:rsidP="00941970">
      <w:pPr>
        <w:spacing w:after="0" w:line="240" w:lineRule="auto"/>
        <w:jc w:val="center"/>
        <w:rPr>
          <w:rFonts w:ascii="Times New Roman" w:hAnsi="Times New Roman"/>
          <w:sz w:val="28"/>
          <w:szCs w:val="28"/>
        </w:rPr>
      </w:pPr>
      <w:r>
        <w:rPr>
          <w:rFonts w:ascii="Times New Roman" w:hAnsi="Times New Roman"/>
          <w:sz w:val="28"/>
          <w:szCs w:val="28"/>
          <w:lang w:val="en-US"/>
        </w:rPr>
        <w:t>I</w:t>
      </w:r>
      <w:r w:rsidRPr="00881A19">
        <w:rPr>
          <w:rFonts w:ascii="Times New Roman" w:hAnsi="Times New Roman"/>
          <w:sz w:val="28"/>
          <w:szCs w:val="28"/>
        </w:rPr>
        <w:t xml:space="preserve">. </w:t>
      </w:r>
      <w:r w:rsidRPr="00CD2C39">
        <w:rPr>
          <w:rFonts w:ascii="Times New Roman" w:hAnsi="Times New Roman"/>
          <w:sz w:val="28"/>
          <w:szCs w:val="28"/>
        </w:rPr>
        <w:t>Общие положения</w:t>
      </w:r>
    </w:p>
    <w:p w:rsidR="00941970" w:rsidRPr="00CD2C39" w:rsidRDefault="00941970" w:rsidP="00941970">
      <w:pPr>
        <w:spacing w:after="0" w:line="240" w:lineRule="auto"/>
        <w:jc w:val="center"/>
        <w:rPr>
          <w:rFonts w:ascii="Times New Roman" w:hAnsi="Times New Roman"/>
          <w:sz w:val="28"/>
          <w:szCs w:val="28"/>
        </w:rPr>
      </w:pPr>
    </w:p>
    <w:p w:rsidR="00C55451" w:rsidRPr="00941970" w:rsidRDefault="00C55451" w:rsidP="00941970">
      <w:pPr>
        <w:pStyle w:val="ConsPlusNormal"/>
        <w:ind w:firstLine="539"/>
        <w:jc w:val="both"/>
        <w:rPr>
          <w:rFonts w:ascii="Times New Roman" w:hAnsi="Times New Roman" w:cs="Times New Roman"/>
          <w:sz w:val="28"/>
          <w:szCs w:val="28"/>
        </w:rPr>
      </w:pPr>
      <w:r w:rsidRPr="0075756F">
        <w:rPr>
          <w:rFonts w:ascii="Times New Roman" w:hAnsi="Times New Roman" w:cs="Times New Roman"/>
          <w:sz w:val="28"/>
          <w:szCs w:val="28"/>
        </w:rPr>
        <w:t>1</w:t>
      </w:r>
      <w:r w:rsidRPr="00941970">
        <w:rPr>
          <w:rFonts w:ascii="Times New Roman" w:hAnsi="Times New Roman" w:cs="Times New Roman"/>
          <w:sz w:val="28"/>
          <w:szCs w:val="28"/>
        </w:rPr>
        <w:t>. Настоящие требования определяют правила составления и утверждения плана финансово-хозяйственной деятельности муниципальных бюджетных и автономных учреждений Тоншаевского муниципального округа Нижегородской области (далее соответственно</w:t>
      </w:r>
      <w:r w:rsidR="009F2F1B" w:rsidRPr="00941970">
        <w:rPr>
          <w:rFonts w:ascii="Times New Roman" w:hAnsi="Times New Roman" w:cs="Times New Roman"/>
          <w:sz w:val="28"/>
          <w:szCs w:val="28"/>
        </w:rPr>
        <w:t xml:space="preserve"> </w:t>
      </w:r>
      <w:r w:rsidRPr="00941970">
        <w:rPr>
          <w:rFonts w:ascii="Times New Roman" w:hAnsi="Times New Roman" w:cs="Times New Roman"/>
          <w:sz w:val="28"/>
          <w:szCs w:val="28"/>
        </w:rPr>
        <w:t>-</w:t>
      </w:r>
      <w:r w:rsidR="009F2F1B" w:rsidRPr="00941970">
        <w:rPr>
          <w:rFonts w:ascii="Times New Roman" w:hAnsi="Times New Roman" w:cs="Times New Roman"/>
          <w:sz w:val="28"/>
          <w:szCs w:val="28"/>
        </w:rPr>
        <w:t xml:space="preserve"> </w:t>
      </w:r>
      <w:r w:rsidRPr="00941970">
        <w:rPr>
          <w:rFonts w:ascii="Times New Roman" w:hAnsi="Times New Roman" w:cs="Times New Roman"/>
          <w:sz w:val="28"/>
          <w:szCs w:val="28"/>
        </w:rPr>
        <w:t>План,</w:t>
      </w:r>
      <w:r w:rsidR="009F2F1B" w:rsidRPr="00941970">
        <w:rPr>
          <w:rFonts w:ascii="Times New Roman" w:hAnsi="Times New Roman" w:cs="Times New Roman"/>
          <w:sz w:val="28"/>
          <w:szCs w:val="28"/>
        </w:rPr>
        <w:t xml:space="preserve"> </w:t>
      </w:r>
      <w:r w:rsidRPr="00941970">
        <w:rPr>
          <w:rFonts w:ascii="Times New Roman" w:hAnsi="Times New Roman" w:cs="Times New Roman"/>
          <w:sz w:val="28"/>
          <w:szCs w:val="28"/>
        </w:rPr>
        <w:t>учреждение).</w:t>
      </w:r>
    </w:p>
    <w:p w:rsidR="00772D03" w:rsidRPr="00941970" w:rsidRDefault="0098669D" w:rsidP="00941970">
      <w:pPr>
        <w:pStyle w:val="ConsPlusNormal"/>
        <w:ind w:firstLine="539"/>
        <w:jc w:val="both"/>
        <w:rPr>
          <w:rFonts w:ascii="Times New Roman" w:hAnsi="Times New Roman" w:cs="Times New Roman"/>
          <w:sz w:val="28"/>
          <w:szCs w:val="28"/>
        </w:rPr>
      </w:pPr>
      <w:r w:rsidRPr="00941970">
        <w:rPr>
          <w:rFonts w:ascii="Times New Roman" w:hAnsi="Times New Roman" w:cs="Times New Roman"/>
          <w:sz w:val="28"/>
          <w:szCs w:val="28"/>
        </w:rPr>
        <w:t>2</w:t>
      </w:r>
      <w:r w:rsidR="00772D03" w:rsidRPr="00941970">
        <w:rPr>
          <w:rFonts w:ascii="Times New Roman" w:hAnsi="Times New Roman" w:cs="Times New Roman"/>
          <w:sz w:val="28"/>
          <w:szCs w:val="28"/>
        </w:rPr>
        <w:t xml:space="preserve">. </w:t>
      </w:r>
      <w:r w:rsidR="00C55451" w:rsidRPr="00941970">
        <w:rPr>
          <w:rFonts w:ascii="Times New Roman" w:hAnsi="Times New Roman" w:cs="Times New Roman"/>
          <w:sz w:val="28"/>
          <w:szCs w:val="28"/>
        </w:rPr>
        <w:t xml:space="preserve">Формирование Плана осуществляется в соответствии с </w:t>
      </w:r>
      <w:r w:rsidR="00772D03" w:rsidRPr="00941970">
        <w:rPr>
          <w:rFonts w:ascii="Times New Roman" w:hAnsi="Times New Roman" w:cs="Times New Roman"/>
          <w:sz w:val="28"/>
          <w:szCs w:val="28"/>
        </w:rPr>
        <w:t>Требования</w:t>
      </w:r>
      <w:r w:rsidR="00C55451" w:rsidRPr="00941970">
        <w:rPr>
          <w:rFonts w:ascii="Times New Roman" w:hAnsi="Times New Roman" w:cs="Times New Roman"/>
          <w:sz w:val="28"/>
          <w:szCs w:val="28"/>
        </w:rPr>
        <w:t>ми</w:t>
      </w:r>
      <w:r w:rsidR="00772D03" w:rsidRPr="00941970">
        <w:rPr>
          <w:rFonts w:ascii="Times New Roman" w:hAnsi="Times New Roman" w:cs="Times New Roman"/>
          <w:sz w:val="28"/>
          <w:szCs w:val="28"/>
        </w:rPr>
        <w:t xml:space="preserve"> к составлению и утверждению плана финансово-хозяйственной деятельности муниципального бюджетного учреждения, муниципального автономного учреждения</w:t>
      </w:r>
      <w:r w:rsidR="00C55451" w:rsidRPr="00941970">
        <w:rPr>
          <w:rFonts w:ascii="Times New Roman" w:hAnsi="Times New Roman" w:cs="Times New Roman"/>
          <w:sz w:val="28"/>
          <w:szCs w:val="28"/>
        </w:rPr>
        <w:t>, утвержденными приказом Министерства финансов Российской Федерации от 31 августа 2018 года№186н</w:t>
      </w:r>
      <w:r w:rsidR="00772D03" w:rsidRPr="00941970">
        <w:rPr>
          <w:rFonts w:ascii="Times New Roman" w:hAnsi="Times New Roman" w:cs="Times New Roman"/>
          <w:sz w:val="28"/>
          <w:szCs w:val="28"/>
        </w:rPr>
        <w:t xml:space="preserve"> (далее </w:t>
      </w:r>
      <w:r w:rsidR="00C55451" w:rsidRPr="00941970">
        <w:rPr>
          <w:rFonts w:ascii="Times New Roman" w:hAnsi="Times New Roman" w:cs="Times New Roman"/>
          <w:sz w:val="28"/>
          <w:szCs w:val="28"/>
        </w:rPr>
        <w:t>–</w:t>
      </w:r>
      <w:r w:rsidR="00772D03" w:rsidRPr="00941970">
        <w:rPr>
          <w:rFonts w:ascii="Times New Roman" w:hAnsi="Times New Roman" w:cs="Times New Roman"/>
          <w:sz w:val="28"/>
          <w:szCs w:val="28"/>
        </w:rPr>
        <w:t xml:space="preserve"> Тре</w:t>
      </w:r>
      <w:r w:rsidR="00C55451" w:rsidRPr="00941970">
        <w:rPr>
          <w:rFonts w:ascii="Times New Roman" w:hAnsi="Times New Roman" w:cs="Times New Roman"/>
          <w:sz w:val="28"/>
          <w:szCs w:val="28"/>
        </w:rPr>
        <w:t>бования к</w:t>
      </w:r>
      <w:r w:rsidR="00772D03" w:rsidRPr="00941970">
        <w:rPr>
          <w:rFonts w:ascii="Times New Roman" w:hAnsi="Times New Roman" w:cs="Times New Roman"/>
          <w:sz w:val="28"/>
          <w:szCs w:val="28"/>
        </w:rPr>
        <w:t xml:space="preserve"> </w:t>
      </w:r>
      <w:r w:rsidR="00C55451" w:rsidRPr="00941970">
        <w:rPr>
          <w:rFonts w:ascii="Times New Roman" w:hAnsi="Times New Roman" w:cs="Times New Roman"/>
          <w:sz w:val="28"/>
          <w:szCs w:val="28"/>
        </w:rPr>
        <w:t>п</w:t>
      </w:r>
      <w:r w:rsidR="00772D03" w:rsidRPr="00941970">
        <w:rPr>
          <w:rFonts w:ascii="Times New Roman" w:hAnsi="Times New Roman" w:cs="Times New Roman"/>
          <w:sz w:val="28"/>
          <w:szCs w:val="28"/>
        </w:rPr>
        <w:t>лан</w:t>
      </w:r>
      <w:r w:rsidR="00C55451" w:rsidRPr="00941970">
        <w:rPr>
          <w:rFonts w:ascii="Times New Roman" w:hAnsi="Times New Roman" w:cs="Times New Roman"/>
          <w:sz w:val="28"/>
          <w:szCs w:val="28"/>
        </w:rPr>
        <w:t>у</w:t>
      </w:r>
      <w:r w:rsidR="00772D03" w:rsidRPr="00941970">
        <w:rPr>
          <w:rFonts w:ascii="Times New Roman" w:hAnsi="Times New Roman" w:cs="Times New Roman"/>
          <w:sz w:val="28"/>
          <w:szCs w:val="28"/>
        </w:rPr>
        <w:t>)</w:t>
      </w:r>
      <w:r w:rsidR="00C55451" w:rsidRPr="00941970">
        <w:rPr>
          <w:rFonts w:ascii="Times New Roman" w:hAnsi="Times New Roman" w:cs="Times New Roman"/>
          <w:sz w:val="28"/>
          <w:szCs w:val="28"/>
        </w:rPr>
        <w:t>, и настоящими требованиями.</w:t>
      </w:r>
    </w:p>
    <w:p w:rsidR="0098669D" w:rsidRPr="00941970" w:rsidRDefault="0098669D" w:rsidP="00941970">
      <w:pPr>
        <w:pStyle w:val="ConsPlusNormal"/>
        <w:ind w:firstLine="539"/>
        <w:jc w:val="both"/>
        <w:rPr>
          <w:rFonts w:ascii="Times New Roman" w:hAnsi="Times New Roman" w:cs="Times New Roman"/>
          <w:sz w:val="28"/>
          <w:szCs w:val="28"/>
        </w:rPr>
      </w:pPr>
      <w:r w:rsidRPr="00941970">
        <w:rPr>
          <w:rFonts w:ascii="Times New Roman" w:hAnsi="Times New Roman" w:cs="Times New Roman"/>
          <w:sz w:val="28"/>
          <w:szCs w:val="28"/>
        </w:rPr>
        <w:t>3. План составляется и утверждается по форме согласно приложению 1 к настоящему Требованию на очередной финансовый год и плановый период, утвержденным решением о бюджете округа.</w:t>
      </w:r>
    </w:p>
    <w:p w:rsidR="00772D03" w:rsidRPr="00941970" w:rsidRDefault="0098669D" w:rsidP="00941970">
      <w:pPr>
        <w:pStyle w:val="ConsPlusNormal"/>
        <w:ind w:firstLine="539"/>
        <w:jc w:val="both"/>
        <w:rPr>
          <w:rFonts w:ascii="Times New Roman" w:hAnsi="Times New Roman" w:cs="Times New Roman"/>
          <w:sz w:val="28"/>
          <w:szCs w:val="28"/>
        </w:rPr>
      </w:pPr>
      <w:r w:rsidRPr="00941970">
        <w:rPr>
          <w:rFonts w:ascii="Times New Roman" w:hAnsi="Times New Roman" w:cs="Times New Roman"/>
          <w:sz w:val="28"/>
          <w:szCs w:val="28"/>
        </w:rPr>
        <w:t>4</w:t>
      </w:r>
      <w:r w:rsidR="00772D03" w:rsidRPr="00941970">
        <w:rPr>
          <w:rFonts w:ascii="Times New Roman" w:hAnsi="Times New Roman" w:cs="Times New Roman"/>
          <w:sz w:val="28"/>
          <w:szCs w:val="28"/>
        </w:rPr>
        <w:t xml:space="preserve">. Учреждение составляет и утверждает План в соответствии с Требованиями и </w:t>
      </w:r>
      <w:hyperlink r:id="rId9" w:history="1">
        <w:r w:rsidR="00772D03" w:rsidRPr="00941970">
          <w:rPr>
            <w:rFonts w:ascii="Times New Roman" w:hAnsi="Times New Roman" w:cs="Times New Roman"/>
            <w:color w:val="0000FF"/>
            <w:sz w:val="28"/>
            <w:szCs w:val="28"/>
          </w:rPr>
          <w:t>порядком</w:t>
        </w:r>
      </w:hyperlink>
      <w:r w:rsidR="00772D03" w:rsidRPr="00941970">
        <w:rPr>
          <w:rFonts w:ascii="Times New Roman" w:hAnsi="Times New Roman" w:cs="Times New Roman"/>
          <w:sz w:val="28"/>
          <w:szCs w:val="28"/>
        </w:rPr>
        <w:t>, установленным органом-учредителем.</w:t>
      </w:r>
    </w:p>
    <w:p w:rsidR="00772D03" w:rsidRPr="00941970" w:rsidRDefault="0098669D" w:rsidP="00941970">
      <w:pPr>
        <w:pStyle w:val="ConsPlusNormal"/>
        <w:ind w:firstLine="539"/>
        <w:jc w:val="both"/>
        <w:rPr>
          <w:rFonts w:ascii="Times New Roman" w:hAnsi="Times New Roman" w:cs="Times New Roman"/>
          <w:sz w:val="28"/>
          <w:szCs w:val="28"/>
        </w:rPr>
      </w:pPr>
      <w:r w:rsidRPr="00941970">
        <w:rPr>
          <w:rFonts w:ascii="Times New Roman" w:hAnsi="Times New Roman" w:cs="Times New Roman"/>
          <w:sz w:val="28"/>
          <w:szCs w:val="28"/>
        </w:rPr>
        <w:t>5</w:t>
      </w:r>
      <w:r w:rsidR="00772D03" w:rsidRPr="00941970">
        <w:rPr>
          <w:rFonts w:ascii="Times New Roman" w:hAnsi="Times New Roman" w:cs="Times New Roman"/>
          <w:sz w:val="28"/>
          <w:szCs w:val="28"/>
        </w:rPr>
        <w:t>.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772D03" w:rsidRPr="00941970" w:rsidRDefault="0098669D" w:rsidP="00941970">
      <w:pPr>
        <w:pStyle w:val="ConsPlusNormal"/>
        <w:ind w:firstLine="539"/>
        <w:jc w:val="both"/>
        <w:rPr>
          <w:rFonts w:ascii="Times New Roman" w:hAnsi="Times New Roman" w:cs="Times New Roman"/>
          <w:sz w:val="28"/>
          <w:szCs w:val="28"/>
        </w:rPr>
      </w:pPr>
      <w:r w:rsidRPr="00941970">
        <w:rPr>
          <w:rFonts w:ascii="Times New Roman" w:hAnsi="Times New Roman" w:cs="Times New Roman"/>
          <w:sz w:val="28"/>
          <w:szCs w:val="28"/>
        </w:rPr>
        <w:t>6</w:t>
      </w:r>
      <w:r w:rsidR="00772D03" w:rsidRPr="00941970">
        <w:rPr>
          <w:rFonts w:ascii="Times New Roman" w:hAnsi="Times New Roman" w:cs="Times New Roman"/>
          <w:sz w:val="28"/>
          <w:szCs w:val="28"/>
        </w:rPr>
        <w:t>. Орган-учредитель должен установить следующие положения для составления и утверждения Плана для подведомственных учреждений:</w:t>
      </w:r>
    </w:p>
    <w:p w:rsidR="00772D03" w:rsidRPr="00941970" w:rsidRDefault="00772D03" w:rsidP="00941970">
      <w:pPr>
        <w:pStyle w:val="ConsPlusNormal"/>
        <w:ind w:firstLine="539"/>
        <w:jc w:val="both"/>
        <w:rPr>
          <w:rFonts w:ascii="Times New Roman" w:hAnsi="Times New Roman" w:cs="Times New Roman"/>
          <w:sz w:val="28"/>
          <w:szCs w:val="28"/>
        </w:rPr>
      </w:pPr>
      <w:r w:rsidRPr="00941970">
        <w:rPr>
          <w:rFonts w:ascii="Times New Roman" w:hAnsi="Times New Roman" w:cs="Times New Roman"/>
          <w:sz w:val="28"/>
          <w:szCs w:val="28"/>
        </w:rPr>
        <w:t>1) сроки и порядок составления проекта Плана;</w:t>
      </w:r>
    </w:p>
    <w:p w:rsidR="00772D03" w:rsidRPr="00941970" w:rsidRDefault="00772D03" w:rsidP="00941970">
      <w:pPr>
        <w:pStyle w:val="ConsPlusNormal"/>
        <w:ind w:firstLine="539"/>
        <w:jc w:val="both"/>
        <w:rPr>
          <w:rFonts w:ascii="Times New Roman" w:hAnsi="Times New Roman" w:cs="Times New Roman"/>
          <w:sz w:val="28"/>
          <w:szCs w:val="28"/>
        </w:rPr>
      </w:pPr>
      <w:r w:rsidRPr="00941970">
        <w:rPr>
          <w:rFonts w:ascii="Times New Roman" w:hAnsi="Times New Roman" w:cs="Times New Roman"/>
          <w:sz w:val="28"/>
          <w:szCs w:val="28"/>
        </w:rPr>
        <w:t>2) сроки и порядок утверждения Плана;</w:t>
      </w:r>
    </w:p>
    <w:p w:rsidR="00772D03" w:rsidRPr="00941970" w:rsidRDefault="00772D03" w:rsidP="00941970">
      <w:pPr>
        <w:pStyle w:val="ConsPlusNormal"/>
        <w:ind w:firstLine="539"/>
        <w:jc w:val="both"/>
        <w:rPr>
          <w:rFonts w:ascii="Times New Roman" w:hAnsi="Times New Roman" w:cs="Times New Roman"/>
          <w:sz w:val="28"/>
          <w:szCs w:val="28"/>
        </w:rPr>
      </w:pPr>
      <w:r w:rsidRPr="00941970">
        <w:rPr>
          <w:rFonts w:ascii="Times New Roman" w:hAnsi="Times New Roman" w:cs="Times New Roman"/>
          <w:sz w:val="28"/>
          <w:szCs w:val="28"/>
        </w:rPr>
        <w:t>3) порядок внесения изменений в План;</w:t>
      </w:r>
    </w:p>
    <w:p w:rsidR="00772D03" w:rsidRPr="00941970" w:rsidRDefault="00772D03" w:rsidP="00941970">
      <w:pPr>
        <w:pStyle w:val="ConsPlusNormal"/>
        <w:ind w:firstLine="539"/>
        <w:jc w:val="both"/>
        <w:rPr>
          <w:rFonts w:ascii="Times New Roman" w:hAnsi="Times New Roman" w:cs="Times New Roman"/>
          <w:sz w:val="28"/>
          <w:szCs w:val="28"/>
        </w:rPr>
      </w:pPr>
      <w:r w:rsidRPr="00941970">
        <w:rPr>
          <w:rFonts w:ascii="Times New Roman" w:hAnsi="Times New Roman" w:cs="Times New Roman"/>
          <w:sz w:val="28"/>
          <w:szCs w:val="28"/>
        </w:rPr>
        <w:t>4) полномочия органа-учредителя или учреждения по утверждению Плана (внесению изменений в План).</w:t>
      </w:r>
    </w:p>
    <w:p w:rsidR="00772D03" w:rsidRPr="00941970" w:rsidRDefault="0098669D" w:rsidP="00941970">
      <w:pPr>
        <w:pStyle w:val="ConsPlusNormal"/>
        <w:ind w:firstLine="539"/>
        <w:jc w:val="both"/>
        <w:rPr>
          <w:rFonts w:ascii="Times New Roman" w:hAnsi="Times New Roman" w:cs="Times New Roman"/>
          <w:sz w:val="28"/>
          <w:szCs w:val="28"/>
        </w:rPr>
      </w:pPr>
      <w:bookmarkStart w:id="1" w:name="Par65"/>
      <w:bookmarkEnd w:id="1"/>
      <w:r w:rsidRPr="00941970">
        <w:rPr>
          <w:rFonts w:ascii="Times New Roman" w:hAnsi="Times New Roman" w:cs="Times New Roman"/>
          <w:sz w:val="28"/>
          <w:szCs w:val="28"/>
        </w:rPr>
        <w:t>7</w:t>
      </w:r>
      <w:r w:rsidR="00772D03" w:rsidRPr="00941970">
        <w:rPr>
          <w:rFonts w:ascii="Times New Roman" w:hAnsi="Times New Roman" w:cs="Times New Roman"/>
          <w:sz w:val="28"/>
          <w:szCs w:val="28"/>
        </w:rPr>
        <w:t>. План составля</w:t>
      </w:r>
      <w:r w:rsidR="008D1D51" w:rsidRPr="00941970">
        <w:rPr>
          <w:rFonts w:ascii="Times New Roman" w:hAnsi="Times New Roman" w:cs="Times New Roman"/>
          <w:sz w:val="28"/>
          <w:szCs w:val="28"/>
        </w:rPr>
        <w:t>е</w:t>
      </w:r>
      <w:r w:rsidR="00772D03" w:rsidRPr="00941970">
        <w:rPr>
          <w:rFonts w:ascii="Times New Roman" w:hAnsi="Times New Roman" w:cs="Times New Roman"/>
          <w:sz w:val="28"/>
          <w:szCs w:val="28"/>
        </w:rPr>
        <w:t>тся по кассовому методу</w:t>
      </w:r>
      <w:r w:rsidR="00282F23" w:rsidRPr="00941970">
        <w:rPr>
          <w:rFonts w:ascii="Times New Roman" w:hAnsi="Times New Roman" w:cs="Times New Roman"/>
          <w:sz w:val="28"/>
          <w:szCs w:val="28"/>
        </w:rPr>
        <w:t xml:space="preserve"> в рублях с точностью до двух знаков после запятой</w:t>
      </w:r>
      <w:r w:rsidR="008D1D51" w:rsidRPr="00941970">
        <w:rPr>
          <w:rFonts w:ascii="Times New Roman" w:hAnsi="Times New Roman" w:cs="Times New Roman"/>
          <w:sz w:val="28"/>
          <w:szCs w:val="28"/>
        </w:rPr>
        <w:t>, в валюте Российской Федерации</w:t>
      </w:r>
      <w:r w:rsidR="00772D03" w:rsidRPr="00941970">
        <w:rPr>
          <w:rFonts w:ascii="Times New Roman" w:hAnsi="Times New Roman" w:cs="Times New Roman"/>
          <w:sz w:val="28"/>
          <w:szCs w:val="28"/>
        </w:rPr>
        <w:t>.</w:t>
      </w:r>
    </w:p>
    <w:p w:rsidR="009F2F1B" w:rsidRDefault="009F2F1B" w:rsidP="00772D03">
      <w:pPr>
        <w:pStyle w:val="ConsPlusTitle"/>
        <w:jc w:val="center"/>
        <w:outlineLvl w:val="1"/>
        <w:rPr>
          <w:rFonts w:ascii="Times New Roman" w:hAnsi="Times New Roman" w:cs="Times New Roman"/>
          <w:sz w:val="28"/>
          <w:szCs w:val="28"/>
        </w:rPr>
      </w:pPr>
    </w:p>
    <w:p w:rsidR="00772D03" w:rsidRPr="002A3648" w:rsidRDefault="00772D03" w:rsidP="00772D03">
      <w:pPr>
        <w:pStyle w:val="ConsPlusTitle"/>
        <w:jc w:val="center"/>
        <w:outlineLvl w:val="1"/>
        <w:rPr>
          <w:rFonts w:ascii="Times New Roman" w:hAnsi="Times New Roman" w:cs="Times New Roman"/>
          <w:sz w:val="28"/>
          <w:szCs w:val="28"/>
        </w:rPr>
      </w:pPr>
      <w:r w:rsidRPr="002A3648">
        <w:rPr>
          <w:rFonts w:ascii="Times New Roman" w:hAnsi="Times New Roman" w:cs="Times New Roman"/>
          <w:sz w:val="28"/>
          <w:szCs w:val="28"/>
        </w:rPr>
        <w:lastRenderedPageBreak/>
        <w:t>II. Требования к составлению Плана</w:t>
      </w:r>
    </w:p>
    <w:p w:rsidR="00772D03" w:rsidRPr="00954E98" w:rsidRDefault="00772D03" w:rsidP="00954E98">
      <w:pPr>
        <w:pStyle w:val="ConsPlusNormal"/>
        <w:jc w:val="both"/>
        <w:rPr>
          <w:rFonts w:ascii="Times New Roman" w:hAnsi="Times New Roman" w:cs="Times New Roman"/>
          <w:sz w:val="28"/>
          <w:szCs w:val="28"/>
        </w:rPr>
      </w:pP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8. При составлении Плана (внесении изменений в него) устанавливается (уточняется) плановый объем поступлений и выплат денежных средств.</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 xml:space="preserve">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ar131" w:tooltip="III. Формирование обоснований (расчетов) плановых" w:history="1">
        <w:r w:rsidRPr="00954E98">
          <w:rPr>
            <w:rFonts w:ascii="Times New Roman" w:hAnsi="Times New Roman" w:cs="Times New Roman"/>
            <w:color w:val="0000FF"/>
            <w:sz w:val="28"/>
            <w:szCs w:val="28"/>
          </w:rPr>
          <w:t>главе III</w:t>
        </w:r>
      </w:hyperlink>
      <w:r w:rsidRPr="00954E98">
        <w:rPr>
          <w:rFonts w:ascii="Times New Roman" w:hAnsi="Times New Roman" w:cs="Times New Roman"/>
          <w:sz w:val="28"/>
          <w:szCs w:val="28"/>
        </w:rPr>
        <w:t xml:space="preserve"> Требований.</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9. Учреждение составляет проект Плана п</w:t>
      </w:r>
      <w:r w:rsidR="004E39B0" w:rsidRPr="00954E98">
        <w:rPr>
          <w:rFonts w:ascii="Times New Roman" w:hAnsi="Times New Roman" w:cs="Times New Roman"/>
          <w:sz w:val="28"/>
          <w:szCs w:val="28"/>
        </w:rPr>
        <w:t xml:space="preserve">ри формировании проекта </w:t>
      </w:r>
      <w:r w:rsidRPr="00954E98">
        <w:rPr>
          <w:rFonts w:ascii="Times New Roman" w:hAnsi="Times New Roman" w:cs="Times New Roman"/>
          <w:sz w:val="28"/>
          <w:szCs w:val="28"/>
        </w:rPr>
        <w:t xml:space="preserve">решения о бюджете </w:t>
      </w:r>
      <w:r w:rsidR="007C5232" w:rsidRPr="00954E98">
        <w:rPr>
          <w:rFonts w:ascii="Times New Roman" w:hAnsi="Times New Roman" w:cs="Times New Roman"/>
          <w:sz w:val="28"/>
          <w:szCs w:val="28"/>
        </w:rPr>
        <w:t xml:space="preserve">округа </w:t>
      </w:r>
      <w:r w:rsidRPr="00954E98">
        <w:rPr>
          <w:rFonts w:ascii="Times New Roman" w:hAnsi="Times New Roman" w:cs="Times New Roman"/>
          <w:sz w:val="28"/>
          <w:szCs w:val="28"/>
        </w:rPr>
        <w:t>в порядке и сроки, установленные органом-учредителем:</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1) с учетом планируемых объемов поступлений:</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а) субсидии на финансовое обеспечение выполнения муниципального задания;</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 xml:space="preserve">б) субсидий, предусмотренных </w:t>
      </w:r>
      <w:hyperlink r:id="rId10" w:history="1">
        <w:r w:rsidRPr="00954E98">
          <w:rPr>
            <w:rFonts w:ascii="Times New Roman" w:hAnsi="Times New Roman" w:cs="Times New Roman"/>
            <w:color w:val="0000FF"/>
            <w:sz w:val="28"/>
            <w:szCs w:val="28"/>
          </w:rPr>
          <w:t>абзацем вторым пункта 1 статьи 78.1</w:t>
        </w:r>
      </w:hyperlink>
      <w:r w:rsidRPr="00954E98">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7C5232" w:rsidRPr="00954E98" w:rsidRDefault="007C5232"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3)направляет его в орган, уполномоченный на осуществление отдельных функций и полномочий</w:t>
      </w:r>
      <w:r w:rsidR="00282F23" w:rsidRPr="00954E98">
        <w:rPr>
          <w:rFonts w:ascii="Times New Roman" w:hAnsi="Times New Roman" w:cs="Times New Roman"/>
          <w:sz w:val="28"/>
          <w:szCs w:val="28"/>
        </w:rPr>
        <w:t xml:space="preserve"> учредителя (далее -орган –учредитель), в срок не позднее двух рабочих дней с даты доведения органом-учредителем информации о планируемых к распределению из бюджета округа объемах субсидий.</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 xml:space="preserve">Орган-учредитель направляет учреждению информацию о планируемых к предоставлению из бюджета </w:t>
      </w:r>
      <w:r w:rsidR="007C5232" w:rsidRPr="00954E98">
        <w:rPr>
          <w:rFonts w:ascii="Times New Roman" w:hAnsi="Times New Roman" w:cs="Times New Roman"/>
          <w:sz w:val="28"/>
          <w:szCs w:val="28"/>
        </w:rPr>
        <w:t xml:space="preserve">округа </w:t>
      </w:r>
      <w:r w:rsidRPr="00954E98">
        <w:rPr>
          <w:rFonts w:ascii="Times New Roman" w:hAnsi="Times New Roman" w:cs="Times New Roman"/>
          <w:sz w:val="28"/>
          <w:szCs w:val="28"/>
        </w:rPr>
        <w:t>объемах субсидий</w:t>
      </w:r>
      <w:r w:rsidR="007C5232" w:rsidRPr="00954E98">
        <w:rPr>
          <w:rFonts w:ascii="Times New Roman" w:hAnsi="Times New Roman" w:cs="Times New Roman"/>
          <w:sz w:val="28"/>
          <w:szCs w:val="28"/>
        </w:rPr>
        <w:t xml:space="preserve"> в срок не позднее двух рабочих дней с даты доведения управлением финансов прогнозных предельных объемов бюджетных ассигнований на очередной финансовый год и плановый период</w:t>
      </w:r>
      <w:r w:rsidRPr="00954E98">
        <w:rPr>
          <w:rFonts w:ascii="Times New Roman" w:hAnsi="Times New Roman" w:cs="Times New Roman"/>
          <w:sz w:val="28"/>
          <w:szCs w:val="28"/>
        </w:rPr>
        <w:t>.</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 xml:space="preserve">10. </w:t>
      </w:r>
      <w:r w:rsidR="00282F23" w:rsidRPr="00954E98">
        <w:rPr>
          <w:rFonts w:ascii="Times New Roman" w:hAnsi="Times New Roman" w:cs="Times New Roman"/>
          <w:sz w:val="28"/>
          <w:szCs w:val="28"/>
        </w:rPr>
        <w:t>К формируемому проекту Плана прилагаются обоснования (расчеты) плановых показателей по поступлениям и по выплатам, используемые при формировании проекта Плана, являющиеся его неотъемлемой частью</w:t>
      </w:r>
      <w:r w:rsidRPr="00954E98">
        <w:rPr>
          <w:rFonts w:ascii="Times New Roman" w:hAnsi="Times New Roman" w:cs="Times New Roman"/>
          <w:sz w:val="28"/>
          <w:szCs w:val="28"/>
        </w:rPr>
        <w:t>.</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а) планируемых поступлений:</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 xml:space="preserve">от возврата дебиторской задолженности прошлых лет - по коду аналитической </w:t>
      </w:r>
      <w:r w:rsidRPr="00954E98">
        <w:rPr>
          <w:rFonts w:ascii="Times New Roman" w:hAnsi="Times New Roman" w:cs="Times New Roman"/>
          <w:sz w:val="28"/>
          <w:szCs w:val="28"/>
        </w:rPr>
        <w:lastRenderedPageBreak/>
        <w:t>группы вида источников финансирования дефицитов бюджетов классификации источников финансирования дефицитов бюджетов;</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б) планируемых выплат:</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по расходам - по кодам видов расходов классификации расходов бюджетов;</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w:t>
      </w:r>
      <w:r w:rsidR="00FC5D5D" w:rsidRPr="00954E98">
        <w:rPr>
          <w:rFonts w:ascii="Times New Roman" w:hAnsi="Times New Roman" w:cs="Times New Roman"/>
          <w:sz w:val="28"/>
          <w:szCs w:val="28"/>
        </w:rPr>
        <w:t>одов бюджетов.</w:t>
      </w:r>
    </w:p>
    <w:p w:rsidR="00772D03" w:rsidRPr="00954E98" w:rsidRDefault="00FC5D5D"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С целью ведения аналитического бухгалтерского учета, составления бухгалтерской и иной финансовой отчетности, обеспечивающей сопоставимость показателей, в информационной системе  Управления финансов показатели Плана могут детализироваться по дополнительным кодам расходов в соответствии со справочником дополнительных кодов расходов информационной системы Управления финансов.</w:t>
      </w:r>
    </w:p>
    <w:p w:rsidR="0098669D" w:rsidRPr="00954E98" w:rsidRDefault="0098669D"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12.</w:t>
      </w:r>
      <w:r w:rsidR="00E445DE" w:rsidRPr="00954E98">
        <w:rPr>
          <w:rFonts w:ascii="Times New Roman" w:hAnsi="Times New Roman" w:cs="Times New Roman"/>
          <w:sz w:val="28"/>
          <w:szCs w:val="28"/>
        </w:rPr>
        <w:t xml:space="preserve"> План муниципального бюджетного учреждения подписывается руководителем муниципального бюджетного учреждения и утверждается руководителем органа-учредителя не позднее 31 декабря текущего года.</w:t>
      </w:r>
    </w:p>
    <w:p w:rsidR="00E445DE" w:rsidRPr="00954E98" w:rsidRDefault="00E445DE"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13. План муниципального автономного учреждения подписывается руководителем муниципального автономного учреждения и утверждается наблюдательным советом муниципального автономного учреждения не позднее 31 декабря текущего года.</w:t>
      </w:r>
    </w:p>
    <w:p w:rsidR="00E445DE" w:rsidRPr="00954E98" w:rsidRDefault="00E445DE"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14.  Утвержденный план (План с учетом изменений)размещается учреждением на официальном сайте в информационно-телекоммуникационной сети Интернет по размещению информации о муниципальных учреждениях-www.bus.gov.ru не позднее пяти рабочих дней, следующим за днем их принятия или внесения изменений, в соответствии с Порядком, утвержденным приказом Министерства финансов Российской Федерации от 21.07.2011 №86н «Об утверждении Порядка предоставления информации государстве</w:t>
      </w:r>
      <w:r w:rsidR="0084457F" w:rsidRPr="00954E98">
        <w:rPr>
          <w:rFonts w:ascii="Times New Roman" w:hAnsi="Times New Roman" w:cs="Times New Roman"/>
          <w:sz w:val="28"/>
          <w:szCs w:val="28"/>
        </w:rPr>
        <w:t>нным (муниципальным) учреждением, ее размещения на официальном сайте в сети Интернет и ведения указанного сайта».</w:t>
      </w:r>
    </w:p>
    <w:p w:rsidR="00E445DE" w:rsidRPr="00954E98" w:rsidRDefault="00E445DE" w:rsidP="00954E98">
      <w:pPr>
        <w:pStyle w:val="ConsPlusNormal"/>
        <w:ind w:firstLine="540"/>
        <w:jc w:val="both"/>
        <w:rPr>
          <w:rFonts w:ascii="Times New Roman" w:hAnsi="Times New Roman" w:cs="Times New Roman"/>
          <w:sz w:val="28"/>
          <w:szCs w:val="28"/>
        </w:rPr>
      </w:pP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1</w:t>
      </w:r>
      <w:r w:rsidR="0084457F" w:rsidRPr="00954E98">
        <w:rPr>
          <w:rFonts w:ascii="Times New Roman" w:hAnsi="Times New Roman" w:cs="Times New Roman"/>
          <w:sz w:val="28"/>
          <w:szCs w:val="28"/>
        </w:rPr>
        <w:t>5</w:t>
      </w:r>
      <w:r w:rsidRPr="00954E98">
        <w:rPr>
          <w:rFonts w:ascii="Times New Roman" w:hAnsi="Times New Roman" w:cs="Times New Roman"/>
          <w:sz w:val="28"/>
          <w:szCs w:val="28"/>
        </w:rPr>
        <w:t>.</w:t>
      </w:r>
      <w:r w:rsidRPr="00954E98">
        <w:rPr>
          <w:rFonts w:ascii="Times New Roman" w:hAnsi="Times New Roman" w:cs="Times New Roman"/>
          <w:color w:val="FF0000"/>
          <w:sz w:val="28"/>
          <w:szCs w:val="28"/>
        </w:rPr>
        <w:t xml:space="preserve"> </w:t>
      </w:r>
      <w:r w:rsidRPr="00954E98">
        <w:rPr>
          <w:rFonts w:ascii="Times New Roman" w:hAnsi="Times New Roman" w:cs="Times New Roman"/>
          <w:sz w:val="28"/>
          <w:szCs w:val="28"/>
        </w:rPr>
        <w:t>Изменение показателей Плана в течение текущего финансового года должно осуществляться в связи с:</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 xml:space="preserve">изменением объема предоставляемых субсидий на финансовое обеспечение </w:t>
      </w:r>
      <w:r w:rsidR="004E39B0" w:rsidRPr="00954E98">
        <w:rPr>
          <w:rFonts w:ascii="Times New Roman" w:hAnsi="Times New Roman" w:cs="Times New Roman"/>
          <w:sz w:val="28"/>
          <w:szCs w:val="28"/>
        </w:rPr>
        <w:t>муниципального</w:t>
      </w:r>
      <w:r w:rsidRPr="00954E98">
        <w:rPr>
          <w:rFonts w:ascii="Times New Roman" w:hAnsi="Times New Roman" w:cs="Times New Roman"/>
          <w:sz w:val="28"/>
          <w:szCs w:val="28"/>
        </w:rPr>
        <w:t xml:space="preserve"> задания, целевых субсидий, субсидий на осуществление капитальных вложений, грантов;</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изменением объема услуг (работ), предоставляемых за плату;</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изменением объемов безвозмездных поступлений от юридических и физических лиц;</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lastRenderedPageBreak/>
        <w:t>поступлением средств дебиторской задолженности прошлых лет, не включенных в показатели Плана при его составлении;</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772D03" w:rsidRPr="00954E98" w:rsidRDefault="00772D03" w:rsidP="00954E98">
      <w:pPr>
        <w:pStyle w:val="ConsPlusNormal"/>
        <w:ind w:firstLine="540"/>
        <w:jc w:val="both"/>
        <w:rPr>
          <w:rFonts w:ascii="Times New Roman" w:hAnsi="Times New Roman" w:cs="Times New Roman"/>
          <w:sz w:val="28"/>
          <w:szCs w:val="28"/>
        </w:rPr>
      </w:pPr>
      <w:bookmarkStart w:id="2" w:name="Par112"/>
      <w:bookmarkEnd w:id="2"/>
      <w:r w:rsidRPr="00954E98">
        <w:rPr>
          <w:rFonts w:ascii="Times New Roman" w:hAnsi="Times New Roman" w:cs="Times New Roman"/>
          <w:sz w:val="28"/>
          <w:szCs w:val="28"/>
        </w:rPr>
        <w:t>в) проведением реорганизации учреждения.</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1</w:t>
      </w:r>
      <w:r w:rsidR="0084457F" w:rsidRPr="00954E98">
        <w:rPr>
          <w:rFonts w:ascii="Times New Roman" w:hAnsi="Times New Roman" w:cs="Times New Roman"/>
          <w:sz w:val="28"/>
          <w:szCs w:val="28"/>
        </w:rPr>
        <w:t>6</w:t>
      </w:r>
      <w:r w:rsidRPr="00954E98">
        <w:rPr>
          <w:rFonts w:ascii="Times New Roman" w:hAnsi="Times New Roman" w:cs="Times New Roman"/>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1</w:t>
      </w:r>
      <w:r w:rsidR="0084457F" w:rsidRPr="00954E98">
        <w:rPr>
          <w:rFonts w:ascii="Times New Roman" w:hAnsi="Times New Roman" w:cs="Times New Roman"/>
          <w:sz w:val="28"/>
          <w:szCs w:val="28"/>
        </w:rPr>
        <w:t>7</w:t>
      </w:r>
      <w:r w:rsidRPr="00954E98">
        <w:rPr>
          <w:rFonts w:ascii="Times New Roman" w:hAnsi="Times New Roman" w:cs="Times New Roman"/>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115" w:tooltip="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 w:history="1">
        <w:r w:rsidRPr="00954E98">
          <w:rPr>
            <w:rFonts w:ascii="Times New Roman" w:hAnsi="Times New Roman" w:cs="Times New Roman"/>
            <w:color w:val="0000FF"/>
            <w:sz w:val="28"/>
            <w:szCs w:val="28"/>
          </w:rPr>
          <w:t>пунктом 1</w:t>
        </w:r>
      </w:hyperlink>
      <w:r w:rsidR="0084457F" w:rsidRPr="00954E98">
        <w:rPr>
          <w:rFonts w:ascii="Times New Roman" w:hAnsi="Times New Roman" w:cs="Times New Roman"/>
          <w:sz w:val="28"/>
          <w:szCs w:val="28"/>
        </w:rPr>
        <w:t>8</w:t>
      </w:r>
      <w:r w:rsidRPr="00954E98">
        <w:rPr>
          <w:rFonts w:ascii="Times New Roman" w:hAnsi="Times New Roman" w:cs="Times New Roman"/>
          <w:sz w:val="28"/>
          <w:szCs w:val="28"/>
        </w:rPr>
        <w:t xml:space="preserve"> Требований.</w:t>
      </w:r>
    </w:p>
    <w:p w:rsidR="00772D03" w:rsidRPr="00954E98" w:rsidRDefault="00772D03" w:rsidP="00954E98">
      <w:pPr>
        <w:pStyle w:val="ConsPlusNormal"/>
        <w:ind w:firstLine="540"/>
        <w:jc w:val="both"/>
        <w:rPr>
          <w:rFonts w:ascii="Times New Roman" w:hAnsi="Times New Roman" w:cs="Times New Roman"/>
          <w:sz w:val="28"/>
          <w:szCs w:val="28"/>
        </w:rPr>
      </w:pPr>
      <w:bookmarkStart w:id="3" w:name="Par115"/>
      <w:bookmarkEnd w:id="3"/>
      <w:r w:rsidRPr="00954E98">
        <w:rPr>
          <w:rFonts w:ascii="Times New Roman" w:hAnsi="Times New Roman" w:cs="Times New Roman"/>
          <w:sz w:val="28"/>
          <w:szCs w:val="28"/>
        </w:rPr>
        <w:t>1</w:t>
      </w:r>
      <w:r w:rsidR="0084457F" w:rsidRPr="00954E98">
        <w:rPr>
          <w:rFonts w:ascii="Times New Roman" w:hAnsi="Times New Roman" w:cs="Times New Roman"/>
          <w:sz w:val="28"/>
          <w:szCs w:val="28"/>
        </w:rPr>
        <w:t>8</w:t>
      </w:r>
      <w:r w:rsidRPr="00954E98">
        <w:rPr>
          <w:rFonts w:ascii="Times New Roman" w:hAnsi="Times New Roman" w:cs="Times New Roman"/>
          <w:sz w:val="28"/>
          <w:szCs w:val="28"/>
        </w:rPr>
        <w:t>.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а) при поступлении в текущем финансовом году:</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сумм возврата дебиторской задолженности прошлых лет;</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сумм, поступивших по решению суда или на основании исполнительных документов;</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б) при необходимости осуществления выплат:</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по возмещению ущерба;</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по решению суда, на основании исполнительных документов;</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по уплате штрафов, в том числе административных.</w:t>
      </w:r>
    </w:p>
    <w:p w:rsidR="0084457F" w:rsidRPr="00954E98" w:rsidRDefault="003C638A"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19.  В случае если изменения, вносимые в План, предусматривают уменьшение выплат, измененные показатели не должны быть меньше кассовых выплат, произведенных до внесения указанных изменений.</w:t>
      </w:r>
    </w:p>
    <w:p w:rsidR="00772D03" w:rsidRPr="00954E98" w:rsidRDefault="003C638A"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20</w:t>
      </w:r>
      <w:r w:rsidR="00772D03" w:rsidRPr="00954E98">
        <w:rPr>
          <w:rFonts w:ascii="Times New Roman" w:hAnsi="Times New Roman" w:cs="Times New Roman"/>
          <w:sz w:val="28"/>
          <w:szCs w:val="28"/>
        </w:rPr>
        <w:t xml:space="preserve">. При внесении изменений в показатели Плана в случае, установленном </w:t>
      </w:r>
      <w:hyperlink w:anchor="Par112" w:tooltip="в) проведением реорганизации учреждения." w:history="1">
        <w:r w:rsidR="00772D03" w:rsidRPr="00954E98">
          <w:rPr>
            <w:rFonts w:ascii="Times New Roman" w:hAnsi="Times New Roman" w:cs="Times New Roman"/>
            <w:color w:val="0000FF"/>
            <w:sz w:val="28"/>
            <w:szCs w:val="28"/>
          </w:rPr>
          <w:t>подпунктом "в" пункта 1</w:t>
        </w:r>
        <w:r w:rsidR="0084457F" w:rsidRPr="00954E98">
          <w:rPr>
            <w:rFonts w:ascii="Times New Roman" w:hAnsi="Times New Roman" w:cs="Times New Roman"/>
            <w:color w:val="0000FF"/>
            <w:sz w:val="28"/>
            <w:szCs w:val="28"/>
          </w:rPr>
          <w:t>5</w:t>
        </w:r>
      </w:hyperlink>
      <w:r w:rsidR="00772D03" w:rsidRPr="00954E98">
        <w:rPr>
          <w:rFonts w:ascii="Times New Roman" w:hAnsi="Times New Roman" w:cs="Times New Roman"/>
          <w:sz w:val="28"/>
          <w:szCs w:val="28"/>
        </w:rPr>
        <w:t xml:space="preserve"> Требований, при реорганизации:</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w:t>
      </w:r>
      <w:r w:rsidRPr="00954E98">
        <w:rPr>
          <w:rFonts w:ascii="Times New Roman" w:hAnsi="Times New Roman" w:cs="Times New Roman"/>
          <w:sz w:val="28"/>
          <w:szCs w:val="28"/>
        </w:rPr>
        <w:lastRenderedPageBreak/>
        <w:t>выплат Плана реорганизованного учреждения, прекращающего свою деятельность.</w:t>
      </w:r>
    </w:p>
    <w:p w:rsidR="00772D03" w:rsidRPr="00954E98" w:rsidRDefault="00772D03"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3C638A" w:rsidRPr="00954E98" w:rsidRDefault="003C638A"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21.  В целях внесения изменений в План по основаниям, предусмотренным пунктом 15 требования, составляется новый План, показатели, которых не должны вступать в противоречие в части кассовых операций по выплатам, проведенным до внесения изменения в План.</w:t>
      </w:r>
    </w:p>
    <w:p w:rsidR="003C638A" w:rsidRPr="00954E98" w:rsidRDefault="003C638A" w:rsidP="00954E98">
      <w:pPr>
        <w:pStyle w:val="ConsPlusNormal"/>
        <w:ind w:firstLine="540"/>
        <w:jc w:val="both"/>
        <w:rPr>
          <w:rFonts w:ascii="Times New Roman" w:hAnsi="Times New Roman" w:cs="Times New Roman"/>
          <w:sz w:val="28"/>
          <w:szCs w:val="28"/>
        </w:rPr>
      </w:pPr>
      <w:r w:rsidRPr="00954E98">
        <w:rPr>
          <w:rFonts w:ascii="Times New Roman" w:hAnsi="Times New Roman" w:cs="Times New Roman"/>
          <w:sz w:val="28"/>
          <w:szCs w:val="28"/>
        </w:rPr>
        <w:t>Решение о внесении изменений в план принимается руководителем учреждения.</w:t>
      </w:r>
    </w:p>
    <w:p w:rsidR="003C638A" w:rsidRPr="002A3648" w:rsidRDefault="003C638A" w:rsidP="003C638A">
      <w:pPr>
        <w:pStyle w:val="ConsPlusNormal"/>
        <w:spacing w:before="240"/>
        <w:ind w:firstLine="540"/>
        <w:jc w:val="both"/>
        <w:rPr>
          <w:rFonts w:ascii="Times New Roman" w:hAnsi="Times New Roman" w:cs="Times New Roman"/>
          <w:sz w:val="28"/>
          <w:szCs w:val="28"/>
        </w:rPr>
      </w:pPr>
    </w:p>
    <w:p w:rsidR="00772D03" w:rsidRPr="002A3648" w:rsidRDefault="00772D03" w:rsidP="00772D03">
      <w:pPr>
        <w:pStyle w:val="ConsPlusTitle"/>
        <w:jc w:val="center"/>
        <w:outlineLvl w:val="1"/>
        <w:rPr>
          <w:rFonts w:ascii="Times New Roman" w:hAnsi="Times New Roman" w:cs="Times New Roman"/>
          <w:sz w:val="28"/>
          <w:szCs w:val="28"/>
        </w:rPr>
      </w:pPr>
      <w:bookmarkStart w:id="4" w:name="Par131"/>
      <w:bookmarkEnd w:id="4"/>
      <w:r w:rsidRPr="002A3648">
        <w:rPr>
          <w:rFonts w:ascii="Times New Roman" w:hAnsi="Times New Roman" w:cs="Times New Roman"/>
          <w:sz w:val="28"/>
          <w:szCs w:val="28"/>
        </w:rPr>
        <w:t>III. Формирование обоснований (расчетов) плановых</w:t>
      </w:r>
    </w:p>
    <w:p w:rsidR="00772D03" w:rsidRPr="002A3648" w:rsidRDefault="00772D03" w:rsidP="00772D03">
      <w:pPr>
        <w:pStyle w:val="ConsPlusTitle"/>
        <w:jc w:val="center"/>
        <w:rPr>
          <w:rFonts w:ascii="Times New Roman" w:hAnsi="Times New Roman" w:cs="Times New Roman"/>
          <w:sz w:val="28"/>
          <w:szCs w:val="28"/>
        </w:rPr>
      </w:pPr>
      <w:r w:rsidRPr="002A3648">
        <w:rPr>
          <w:rFonts w:ascii="Times New Roman" w:hAnsi="Times New Roman" w:cs="Times New Roman"/>
          <w:sz w:val="28"/>
          <w:szCs w:val="28"/>
        </w:rPr>
        <w:t>показателей поступлений и выплат</w:t>
      </w:r>
    </w:p>
    <w:p w:rsidR="00772D03" w:rsidRPr="002A3648" w:rsidRDefault="00772D03" w:rsidP="00772D03">
      <w:pPr>
        <w:pStyle w:val="ConsPlusNormal"/>
        <w:jc w:val="both"/>
        <w:rPr>
          <w:rFonts w:ascii="Times New Roman" w:hAnsi="Times New Roman" w:cs="Times New Roman"/>
          <w:sz w:val="28"/>
          <w:szCs w:val="28"/>
        </w:rPr>
      </w:pPr>
    </w:p>
    <w:p w:rsidR="00772D03" w:rsidRPr="002A3648" w:rsidRDefault="003C638A"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772D03" w:rsidRPr="002A3648">
        <w:rPr>
          <w:rFonts w:ascii="Times New Roman" w:hAnsi="Times New Roman" w:cs="Times New Roman"/>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72D03" w:rsidRPr="002A3648" w:rsidRDefault="003C638A"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772D03" w:rsidRPr="002A3648">
        <w:rPr>
          <w:rFonts w:ascii="Times New Roman" w:hAnsi="Times New Roman" w:cs="Times New Roman"/>
          <w:sz w:val="28"/>
          <w:szCs w:val="28"/>
        </w:rPr>
        <w:t>. Расчеты доходов формируются:</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по доходам от использования собственности;</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по доходам от оказания услуг (выполнения работ);</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72D03" w:rsidRPr="002A3648" w:rsidRDefault="003C638A"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772D03" w:rsidRPr="002A3648">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r w:rsidRPr="002A3648">
        <w:rPr>
          <w:rFonts w:ascii="Times New Roman" w:hAnsi="Times New Roman" w:cs="Times New Roman"/>
          <w:sz w:val="28"/>
          <w:szCs w:val="28"/>
        </w:rPr>
        <w:lastRenderedPageBreak/>
        <w:t>объема предоставленного в пользование имущества и планируемой стоимости услуг (возмещаемых расходов).</w:t>
      </w:r>
    </w:p>
    <w:p w:rsidR="00772D03" w:rsidRPr="002A3648" w:rsidRDefault="003C638A"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772D03" w:rsidRPr="002A3648">
        <w:rPr>
          <w:rFonts w:ascii="Times New Roman" w:hAnsi="Times New Roman" w:cs="Times New Roman"/>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2</w:t>
      </w:r>
      <w:r w:rsidR="003C638A">
        <w:rPr>
          <w:rFonts w:ascii="Times New Roman" w:hAnsi="Times New Roman" w:cs="Times New Roman"/>
          <w:sz w:val="28"/>
          <w:szCs w:val="28"/>
        </w:rPr>
        <w:t>6</w:t>
      </w:r>
      <w:r w:rsidRPr="002A3648">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72D03" w:rsidRPr="002A3648" w:rsidRDefault="003C638A"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772D03" w:rsidRPr="002A3648">
        <w:rPr>
          <w:rFonts w:ascii="Times New Roman" w:hAnsi="Times New Roman" w:cs="Times New Roman"/>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772D03" w:rsidRPr="002A3648" w:rsidRDefault="003C638A"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772D03" w:rsidRPr="002A3648">
        <w:rPr>
          <w:rFonts w:ascii="Times New Roman" w:hAnsi="Times New Roman" w:cs="Times New Roman"/>
          <w:sz w:val="28"/>
          <w:szCs w:val="28"/>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2</w:t>
      </w:r>
      <w:r w:rsidR="003C638A">
        <w:rPr>
          <w:rFonts w:ascii="Times New Roman" w:hAnsi="Times New Roman" w:cs="Times New Roman"/>
          <w:sz w:val="28"/>
          <w:szCs w:val="28"/>
        </w:rPr>
        <w:t>9</w:t>
      </w:r>
      <w:r w:rsidRPr="002A3648">
        <w:rPr>
          <w:rFonts w:ascii="Times New Roman" w:hAnsi="Times New Roman" w:cs="Times New Roman"/>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 xml:space="preserve">При расчете плановых показателей расходов на оплату труда учитывается </w:t>
      </w:r>
      <w:r w:rsidR="002401C1">
        <w:rPr>
          <w:rFonts w:ascii="Times New Roman" w:hAnsi="Times New Roman" w:cs="Times New Roman"/>
          <w:sz w:val="28"/>
          <w:szCs w:val="28"/>
        </w:rPr>
        <w:t>штатная</w:t>
      </w:r>
      <w:r w:rsidRPr="002A3648">
        <w:rPr>
          <w:rFonts w:ascii="Times New Roman" w:hAnsi="Times New Roman" w:cs="Times New Roman"/>
          <w:sz w:val="28"/>
          <w:szCs w:val="28"/>
        </w:rPr>
        <w:t xml:space="preserve"> численность работников,</w:t>
      </w:r>
      <w:r w:rsidR="002401C1">
        <w:rPr>
          <w:rFonts w:ascii="Times New Roman" w:hAnsi="Times New Roman" w:cs="Times New Roman"/>
          <w:sz w:val="28"/>
          <w:szCs w:val="28"/>
        </w:rPr>
        <w:t xml:space="preserve"> должностные оклады предусмотренные штатным расписанием,</w:t>
      </w:r>
      <w:r w:rsidRPr="002A3648">
        <w:rPr>
          <w:rFonts w:ascii="Times New Roman" w:hAnsi="Times New Roman" w:cs="Times New Roman"/>
          <w:sz w:val="28"/>
          <w:szCs w:val="28"/>
        </w:rPr>
        <w:t xml:space="preserve">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w:t>
      </w:r>
      <w:r w:rsidR="002401C1">
        <w:rPr>
          <w:rFonts w:ascii="Times New Roman" w:hAnsi="Times New Roman" w:cs="Times New Roman"/>
          <w:sz w:val="28"/>
          <w:szCs w:val="28"/>
        </w:rPr>
        <w:t>, а также индексация указанных выплат</w:t>
      </w:r>
      <w:r w:rsidRPr="002A3648">
        <w:rPr>
          <w:rFonts w:ascii="Times New Roman" w:hAnsi="Times New Roman" w:cs="Times New Roman"/>
          <w:sz w:val="28"/>
          <w:szCs w:val="28"/>
        </w:rPr>
        <w:t>.</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772D03" w:rsidRPr="002A3648">
        <w:rPr>
          <w:rFonts w:ascii="Times New Roman" w:hAnsi="Times New Roman" w:cs="Times New Roman"/>
          <w:sz w:val="28"/>
          <w:szCs w:val="28"/>
        </w:rPr>
        <w:t xml:space="preserve">.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w:t>
      </w:r>
      <w:r w:rsidR="00772D03" w:rsidRPr="002A3648">
        <w:rPr>
          <w:rFonts w:ascii="Times New Roman" w:hAnsi="Times New Roman" w:cs="Times New Roman"/>
          <w:sz w:val="28"/>
          <w:szCs w:val="28"/>
        </w:rPr>
        <w:lastRenderedPageBreak/>
        <w:t>локальными актами учреждения.</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772D03" w:rsidRPr="002A3648">
        <w:rPr>
          <w:rFonts w:ascii="Times New Roman" w:hAnsi="Times New Roman" w:cs="Times New Roman"/>
          <w:sz w:val="28"/>
          <w:szCs w:val="28"/>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772D03" w:rsidRPr="002A3648">
        <w:rPr>
          <w:rFonts w:ascii="Times New Roman" w:hAnsi="Times New Roman" w:cs="Times New Roman"/>
          <w:sz w:val="28"/>
          <w:szCs w:val="28"/>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772D03" w:rsidRPr="002A3648">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772D03" w:rsidRPr="002A3648">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3</w:t>
      </w:r>
      <w:r w:rsidR="008435CD">
        <w:rPr>
          <w:rFonts w:ascii="Times New Roman" w:hAnsi="Times New Roman" w:cs="Times New Roman"/>
          <w:sz w:val="28"/>
          <w:szCs w:val="28"/>
        </w:rPr>
        <w:t>5</w:t>
      </w:r>
      <w:r w:rsidRPr="002A3648">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3</w:t>
      </w:r>
      <w:r w:rsidR="008435CD">
        <w:rPr>
          <w:rFonts w:ascii="Times New Roman" w:hAnsi="Times New Roman" w:cs="Times New Roman"/>
          <w:sz w:val="28"/>
          <w:szCs w:val="28"/>
        </w:rPr>
        <w:t>6</w:t>
      </w:r>
      <w:r w:rsidRPr="002A3648">
        <w:rPr>
          <w:rFonts w:ascii="Times New Roman" w:hAnsi="Times New Roman" w:cs="Times New Roman"/>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772D03" w:rsidRPr="002A3648" w:rsidRDefault="00772D03" w:rsidP="00881A19">
      <w:pPr>
        <w:pStyle w:val="ConsPlusNormal"/>
        <w:ind w:firstLine="540"/>
        <w:jc w:val="both"/>
        <w:rPr>
          <w:rFonts w:ascii="Times New Roman" w:hAnsi="Times New Roman" w:cs="Times New Roman"/>
          <w:sz w:val="28"/>
          <w:szCs w:val="28"/>
        </w:rPr>
      </w:pPr>
      <w:bookmarkStart w:id="5" w:name="Par165"/>
      <w:bookmarkEnd w:id="5"/>
      <w:r w:rsidRPr="002A3648">
        <w:rPr>
          <w:rFonts w:ascii="Times New Roman" w:hAnsi="Times New Roman" w:cs="Times New Roman"/>
          <w:sz w:val="28"/>
          <w:szCs w:val="28"/>
        </w:rPr>
        <w:t>3</w:t>
      </w:r>
      <w:r w:rsidR="008435CD">
        <w:rPr>
          <w:rFonts w:ascii="Times New Roman" w:hAnsi="Times New Roman" w:cs="Times New Roman"/>
          <w:sz w:val="28"/>
          <w:szCs w:val="28"/>
        </w:rPr>
        <w:t>7</w:t>
      </w:r>
      <w:r w:rsidRPr="002A3648">
        <w:rPr>
          <w:rFonts w:ascii="Times New Roman" w:hAnsi="Times New Roman" w:cs="Times New Roman"/>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3</w:t>
      </w:r>
      <w:r w:rsidR="008435CD">
        <w:rPr>
          <w:rFonts w:ascii="Times New Roman" w:hAnsi="Times New Roman" w:cs="Times New Roman"/>
          <w:sz w:val="28"/>
          <w:szCs w:val="28"/>
        </w:rPr>
        <w:t>8</w:t>
      </w:r>
      <w:r w:rsidRPr="002A3648">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3</w:t>
      </w:r>
      <w:r w:rsidR="008435CD">
        <w:rPr>
          <w:rFonts w:ascii="Times New Roman" w:hAnsi="Times New Roman" w:cs="Times New Roman"/>
          <w:sz w:val="28"/>
          <w:szCs w:val="28"/>
        </w:rPr>
        <w:t>9</w:t>
      </w:r>
      <w:r w:rsidRPr="002A3648">
        <w:rPr>
          <w:rFonts w:ascii="Times New Roman" w:hAnsi="Times New Roman" w:cs="Times New Roman"/>
          <w:sz w:val="28"/>
          <w:szCs w:val="28"/>
        </w:rPr>
        <w:t xml:space="preserve">. Расчет расходов на коммунальные услуги осуществляется исходя из расходов на электроснабжение, теплоснабжение, водоснабжение и водоотведение с учетом количества объектов, тарифов на оказание коммунальных услуг (в том числе </w:t>
      </w:r>
      <w:r w:rsidRPr="002A3648">
        <w:rPr>
          <w:rFonts w:ascii="Times New Roman" w:hAnsi="Times New Roman" w:cs="Times New Roman"/>
          <w:sz w:val="28"/>
          <w:szCs w:val="28"/>
        </w:rPr>
        <w:lastRenderedPageBreak/>
        <w:t>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r w:rsidR="002401C1">
        <w:rPr>
          <w:rFonts w:ascii="Times New Roman" w:hAnsi="Times New Roman" w:cs="Times New Roman"/>
          <w:sz w:val="28"/>
          <w:szCs w:val="28"/>
        </w:rPr>
        <w:t>, вывоз твердых бытовых отходов</w:t>
      </w:r>
      <w:r w:rsidRPr="002A3648">
        <w:rPr>
          <w:rFonts w:ascii="Times New Roman" w:hAnsi="Times New Roman" w:cs="Times New Roman"/>
          <w:sz w:val="28"/>
          <w:szCs w:val="28"/>
        </w:rPr>
        <w:t>.</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772D03" w:rsidRPr="002A3648">
        <w:rPr>
          <w:rFonts w:ascii="Times New Roman" w:hAnsi="Times New Roman" w:cs="Times New Roman"/>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772D03" w:rsidRPr="002A3648">
        <w:rPr>
          <w:rFonts w:ascii="Times New Roman" w:hAnsi="Times New Roman" w:cs="Times New Roman"/>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772D03" w:rsidRPr="002A3648">
        <w:rPr>
          <w:rFonts w:ascii="Times New Roman"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772D03" w:rsidRPr="002A3648" w:rsidRDefault="008435CD" w:rsidP="00881A19">
      <w:pPr>
        <w:pStyle w:val="ConsPlusNormal"/>
        <w:ind w:firstLine="540"/>
        <w:jc w:val="both"/>
        <w:rPr>
          <w:rFonts w:ascii="Times New Roman" w:hAnsi="Times New Roman" w:cs="Times New Roman"/>
          <w:sz w:val="28"/>
          <w:szCs w:val="28"/>
        </w:rPr>
      </w:pPr>
      <w:bookmarkStart w:id="6" w:name="Par171"/>
      <w:bookmarkEnd w:id="6"/>
      <w:r>
        <w:rPr>
          <w:rFonts w:ascii="Times New Roman" w:hAnsi="Times New Roman" w:cs="Times New Roman"/>
          <w:sz w:val="28"/>
          <w:szCs w:val="28"/>
        </w:rPr>
        <w:t>43</w:t>
      </w:r>
      <w:r w:rsidR="00772D03" w:rsidRPr="002A3648">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772D03" w:rsidRPr="002A3648">
        <w:rPr>
          <w:rFonts w:ascii="Times New Roman" w:hAnsi="Times New Roman" w:cs="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65" w:tooltip="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 w:history="1">
        <w:r w:rsidR="00772D03" w:rsidRPr="002A3648">
          <w:rPr>
            <w:rFonts w:ascii="Times New Roman" w:hAnsi="Times New Roman" w:cs="Times New Roman"/>
            <w:color w:val="0000FF"/>
            <w:sz w:val="28"/>
            <w:szCs w:val="28"/>
          </w:rPr>
          <w:t xml:space="preserve">пунктах </w:t>
        </w:r>
      </w:hyperlink>
      <w:r w:rsidR="0075756F" w:rsidRPr="0075756F">
        <w:rPr>
          <w:rFonts w:ascii="Times New Roman" w:hAnsi="Times New Roman" w:cs="Times New Roman"/>
          <w:sz w:val="28"/>
          <w:szCs w:val="28"/>
        </w:rPr>
        <w:t>37</w:t>
      </w:r>
      <w:r w:rsidR="00772D03" w:rsidRPr="0075756F">
        <w:rPr>
          <w:rFonts w:ascii="Times New Roman" w:hAnsi="Times New Roman" w:cs="Times New Roman"/>
          <w:sz w:val="28"/>
          <w:szCs w:val="28"/>
        </w:rPr>
        <w:t xml:space="preserve"> - </w:t>
      </w:r>
      <w:r w:rsidR="0075756F" w:rsidRPr="0075756F">
        <w:rPr>
          <w:rFonts w:ascii="Times New Roman" w:hAnsi="Times New Roman" w:cs="Times New Roman"/>
          <w:sz w:val="28"/>
          <w:szCs w:val="28"/>
        </w:rPr>
        <w:t>43</w:t>
      </w:r>
      <w:hyperlink w:anchor="Par171" w:tooltip="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 w:history="1"/>
      <w:r w:rsidR="00772D03" w:rsidRPr="0075756F">
        <w:rPr>
          <w:rFonts w:ascii="Times New Roman" w:hAnsi="Times New Roman" w:cs="Times New Roman"/>
          <w:sz w:val="28"/>
          <w:szCs w:val="28"/>
        </w:rPr>
        <w:t xml:space="preserve"> </w:t>
      </w:r>
      <w:r w:rsidR="00772D03" w:rsidRPr="002A3648">
        <w:rPr>
          <w:rFonts w:ascii="Times New Roman" w:hAnsi="Times New Roman" w:cs="Times New Roman"/>
          <w:sz w:val="28"/>
          <w:szCs w:val="28"/>
        </w:rPr>
        <w:t>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4</w:t>
      </w:r>
      <w:r w:rsidR="008435CD">
        <w:rPr>
          <w:rFonts w:ascii="Times New Roman" w:hAnsi="Times New Roman" w:cs="Times New Roman"/>
          <w:sz w:val="28"/>
          <w:szCs w:val="28"/>
        </w:rPr>
        <w:t>5</w:t>
      </w:r>
      <w:r w:rsidRPr="002A3648">
        <w:rPr>
          <w:rFonts w:ascii="Times New Roman" w:hAnsi="Times New Roman" w:cs="Times New Roman"/>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4</w:t>
      </w:r>
      <w:r w:rsidR="008435CD">
        <w:rPr>
          <w:rFonts w:ascii="Times New Roman" w:hAnsi="Times New Roman" w:cs="Times New Roman"/>
          <w:sz w:val="28"/>
          <w:szCs w:val="28"/>
        </w:rPr>
        <w:t>6</w:t>
      </w:r>
      <w:r w:rsidRPr="002A3648">
        <w:rPr>
          <w:rFonts w:ascii="Times New Roman" w:hAnsi="Times New Roman" w:cs="Times New Roman"/>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w:t>
      </w:r>
      <w:r w:rsidRPr="002A3648">
        <w:rPr>
          <w:rFonts w:ascii="Times New Roman" w:hAnsi="Times New Roman" w:cs="Times New Roman"/>
          <w:sz w:val="28"/>
          <w:szCs w:val="28"/>
        </w:rPr>
        <w:lastRenderedPageBreak/>
        <w:t>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4</w:t>
      </w:r>
      <w:r w:rsidR="008435CD">
        <w:rPr>
          <w:rFonts w:ascii="Times New Roman" w:hAnsi="Times New Roman" w:cs="Times New Roman"/>
          <w:sz w:val="28"/>
          <w:szCs w:val="28"/>
        </w:rPr>
        <w:t>7</w:t>
      </w:r>
      <w:r w:rsidRPr="002A3648">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1" w:history="1">
        <w:r w:rsidRPr="002A3648">
          <w:rPr>
            <w:rFonts w:ascii="Times New Roman" w:hAnsi="Times New Roman" w:cs="Times New Roman"/>
            <w:color w:val="0000FF"/>
            <w:sz w:val="28"/>
            <w:szCs w:val="28"/>
          </w:rPr>
          <w:t>законом</w:t>
        </w:r>
      </w:hyperlink>
      <w:r w:rsidRPr="002A3648">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12" w:history="1">
        <w:r w:rsidRPr="002A3648">
          <w:rPr>
            <w:rFonts w:ascii="Times New Roman" w:hAnsi="Times New Roman" w:cs="Times New Roman"/>
            <w:color w:val="0000FF"/>
            <w:sz w:val="28"/>
            <w:szCs w:val="28"/>
          </w:rPr>
          <w:t>законом</w:t>
        </w:r>
      </w:hyperlink>
      <w:r w:rsidRPr="002A3648">
        <w:rPr>
          <w:rFonts w:ascii="Times New Roman" w:hAnsi="Times New Roman" w:cs="Times New Roman"/>
          <w:sz w:val="28"/>
          <w:szCs w:val="28"/>
        </w:rPr>
        <w:t xml:space="preserve"> от 18 июля 2011 г. N 223-ФЗ "О закупках товаров, работ, услуг отдельными видами юридических лиц".</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4</w:t>
      </w:r>
      <w:r w:rsidR="008435CD">
        <w:rPr>
          <w:rFonts w:ascii="Times New Roman" w:hAnsi="Times New Roman" w:cs="Times New Roman"/>
          <w:sz w:val="28"/>
          <w:szCs w:val="28"/>
        </w:rPr>
        <w:t>8</w:t>
      </w:r>
      <w:r w:rsidRPr="002A3648">
        <w:rPr>
          <w:rFonts w:ascii="Times New Roman" w:hAnsi="Times New Roman" w:cs="Times New Roman"/>
          <w:sz w:val="28"/>
          <w:szCs w:val="28"/>
        </w:rPr>
        <w:t>. Расчет расходов на осуществление капитальных вложений:</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72D03"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3A5660" w:rsidRPr="002A3648" w:rsidRDefault="003A5660"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расчет расходов на осуществление капитальных вложений включаются объекты, по которым принято решение о подготовке и реализации бюджетных инвестиций.</w:t>
      </w:r>
    </w:p>
    <w:p w:rsidR="00772D03" w:rsidRPr="002A3648" w:rsidRDefault="00772D03" w:rsidP="00881A19">
      <w:pPr>
        <w:pStyle w:val="ConsPlusNormal"/>
        <w:ind w:firstLine="540"/>
        <w:jc w:val="both"/>
        <w:rPr>
          <w:rFonts w:ascii="Times New Roman" w:hAnsi="Times New Roman" w:cs="Times New Roman"/>
          <w:sz w:val="28"/>
          <w:szCs w:val="28"/>
        </w:rPr>
      </w:pPr>
      <w:r w:rsidRPr="002A3648">
        <w:rPr>
          <w:rFonts w:ascii="Times New Roman" w:hAnsi="Times New Roman" w:cs="Times New Roman"/>
          <w:sz w:val="28"/>
          <w:szCs w:val="28"/>
        </w:rPr>
        <w:t>4</w:t>
      </w:r>
      <w:r w:rsidR="008435CD">
        <w:rPr>
          <w:rFonts w:ascii="Times New Roman" w:hAnsi="Times New Roman" w:cs="Times New Roman"/>
          <w:sz w:val="28"/>
          <w:szCs w:val="28"/>
        </w:rPr>
        <w:t>9</w:t>
      </w:r>
      <w:r w:rsidRPr="002A3648">
        <w:rPr>
          <w:rFonts w:ascii="Times New Roman" w:hAnsi="Times New Roman" w:cs="Times New Roman"/>
          <w:sz w:val="28"/>
          <w:szCs w:val="28"/>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w:t>
      </w:r>
      <w:r w:rsidR="003A5660">
        <w:rPr>
          <w:rFonts w:ascii="Times New Roman" w:hAnsi="Times New Roman" w:cs="Times New Roman"/>
          <w:sz w:val="28"/>
          <w:szCs w:val="28"/>
        </w:rPr>
        <w:t xml:space="preserve"> администрацией Тоншаевского муниципального окуга Нижегородской области</w:t>
      </w:r>
      <w:r w:rsidRPr="002A3648">
        <w:rPr>
          <w:rFonts w:ascii="Times New Roman" w:hAnsi="Times New Roman" w:cs="Times New Roman"/>
          <w:sz w:val="28"/>
          <w:szCs w:val="28"/>
        </w:rPr>
        <w:t xml:space="preserve"> в соответствии с </w:t>
      </w:r>
      <w:hyperlink r:id="rId13" w:history="1">
        <w:r w:rsidRPr="002A3648">
          <w:rPr>
            <w:rFonts w:ascii="Times New Roman" w:hAnsi="Times New Roman" w:cs="Times New Roman"/>
            <w:color w:val="0000FF"/>
            <w:sz w:val="28"/>
            <w:szCs w:val="28"/>
          </w:rPr>
          <w:t>абзацем первым пункта 4 статьи 69.2</w:t>
        </w:r>
      </w:hyperlink>
      <w:r w:rsidRPr="002A3648">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w:t>
      </w:r>
      <w:r w:rsidR="003A5660">
        <w:rPr>
          <w:rFonts w:ascii="Times New Roman" w:hAnsi="Times New Roman" w:cs="Times New Roman"/>
          <w:sz w:val="28"/>
          <w:szCs w:val="28"/>
        </w:rPr>
        <w:t>муниципального</w:t>
      </w:r>
      <w:r w:rsidRPr="002A3648">
        <w:rPr>
          <w:rFonts w:ascii="Times New Roman" w:hAnsi="Times New Roman" w:cs="Times New Roman"/>
          <w:sz w:val="28"/>
          <w:szCs w:val="28"/>
        </w:rPr>
        <w:t xml:space="preserve"> задания.</w:t>
      </w:r>
    </w:p>
    <w:p w:rsidR="00772D03" w:rsidRPr="002A3648" w:rsidRDefault="008435CD" w:rsidP="0088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772D03" w:rsidRPr="002A3648">
        <w:rPr>
          <w:rFonts w:ascii="Times New Roman" w:hAnsi="Times New Roman" w:cs="Times New Roman"/>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72D03" w:rsidRPr="002A3648" w:rsidRDefault="00772D03" w:rsidP="00881A19">
      <w:pPr>
        <w:pStyle w:val="ConsPlusNormal"/>
        <w:jc w:val="both"/>
        <w:rPr>
          <w:rFonts w:ascii="Times New Roman" w:hAnsi="Times New Roman" w:cs="Times New Roman"/>
          <w:sz w:val="28"/>
          <w:szCs w:val="28"/>
        </w:rPr>
      </w:pPr>
    </w:p>
    <w:p w:rsidR="00772D03" w:rsidRDefault="00772D03"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3F5790">
      <w:pPr>
        <w:spacing w:after="0" w:line="240" w:lineRule="auto"/>
        <w:ind w:left="5670"/>
        <w:jc w:val="center"/>
        <w:rPr>
          <w:rFonts w:ascii="Times New Roman" w:hAnsi="Times New Roman"/>
          <w:b/>
          <w:sz w:val="28"/>
          <w:szCs w:val="28"/>
        </w:rPr>
      </w:pPr>
    </w:p>
    <w:p w:rsidR="008435CD" w:rsidRDefault="008435CD" w:rsidP="008435CD">
      <w:pPr>
        <w:spacing w:after="0" w:line="240" w:lineRule="auto"/>
        <w:rPr>
          <w:rFonts w:ascii="Times New Roman" w:hAnsi="Times New Roman"/>
          <w:b/>
          <w:sz w:val="28"/>
          <w:szCs w:val="28"/>
        </w:rPr>
        <w:sectPr w:rsidR="008435CD" w:rsidSect="008102A9">
          <w:pgSz w:w="11906" w:h="16838"/>
          <w:pgMar w:top="1134" w:right="567" w:bottom="1134" w:left="1134" w:header="709" w:footer="709" w:gutter="0"/>
          <w:cols w:space="708"/>
          <w:docGrid w:linePitch="360"/>
        </w:sectPr>
      </w:pPr>
    </w:p>
    <w:p w:rsidR="00772D03" w:rsidRPr="00DE75A1" w:rsidRDefault="00772D03" w:rsidP="00DE75A1">
      <w:pPr>
        <w:pStyle w:val="ConsPlusNormal"/>
        <w:spacing w:line="360" w:lineRule="auto"/>
        <w:ind w:firstLine="0"/>
        <w:jc w:val="right"/>
        <w:outlineLvl w:val="1"/>
        <w:rPr>
          <w:rFonts w:ascii="Times New Roman" w:hAnsi="Times New Roman" w:cs="Times New Roman"/>
        </w:rPr>
      </w:pPr>
      <w:r w:rsidRPr="00DE75A1">
        <w:rPr>
          <w:rFonts w:ascii="Times New Roman" w:hAnsi="Times New Roman" w:cs="Times New Roman"/>
        </w:rPr>
        <w:lastRenderedPageBreak/>
        <w:t>Приложение</w:t>
      </w:r>
      <w:r w:rsidR="0098669D" w:rsidRPr="00DE75A1">
        <w:rPr>
          <w:rFonts w:ascii="Times New Roman" w:hAnsi="Times New Roman" w:cs="Times New Roman"/>
        </w:rPr>
        <w:t xml:space="preserve"> 1</w:t>
      </w:r>
    </w:p>
    <w:p w:rsidR="00772D03" w:rsidRPr="00DE75A1" w:rsidRDefault="00772D03" w:rsidP="00DE75A1">
      <w:pPr>
        <w:pStyle w:val="ConsPlusNormal"/>
        <w:ind w:left="8931" w:firstLine="0"/>
        <w:jc w:val="right"/>
        <w:rPr>
          <w:rFonts w:ascii="Times New Roman" w:hAnsi="Times New Roman" w:cs="Times New Roman"/>
        </w:rPr>
      </w:pPr>
      <w:r w:rsidRPr="00DE75A1">
        <w:rPr>
          <w:rFonts w:ascii="Times New Roman" w:hAnsi="Times New Roman" w:cs="Times New Roman"/>
        </w:rPr>
        <w:t>к Требованиям к составлению</w:t>
      </w:r>
      <w:r w:rsidR="008435CD" w:rsidRPr="00DE75A1">
        <w:rPr>
          <w:rFonts w:ascii="Times New Roman" w:hAnsi="Times New Roman" w:cs="Times New Roman"/>
        </w:rPr>
        <w:t xml:space="preserve"> </w:t>
      </w:r>
      <w:r w:rsidRPr="00DE75A1">
        <w:rPr>
          <w:rFonts w:ascii="Times New Roman" w:hAnsi="Times New Roman" w:cs="Times New Roman"/>
        </w:rPr>
        <w:t>и утверждению плана</w:t>
      </w:r>
      <w:r w:rsidR="00DE75A1" w:rsidRPr="00DE75A1">
        <w:rPr>
          <w:rFonts w:ascii="Times New Roman" w:hAnsi="Times New Roman" w:cs="Times New Roman"/>
        </w:rPr>
        <w:t xml:space="preserve"> </w:t>
      </w:r>
      <w:r w:rsidRPr="00DE75A1">
        <w:rPr>
          <w:rFonts w:ascii="Times New Roman" w:hAnsi="Times New Roman" w:cs="Times New Roman"/>
        </w:rPr>
        <w:t>финансово-хозяйственной</w:t>
      </w:r>
      <w:r w:rsidR="00DE75A1" w:rsidRPr="00DE75A1">
        <w:rPr>
          <w:rFonts w:ascii="Times New Roman" w:hAnsi="Times New Roman" w:cs="Times New Roman"/>
        </w:rPr>
        <w:t xml:space="preserve"> </w:t>
      </w:r>
      <w:r w:rsidRPr="00DE75A1">
        <w:rPr>
          <w:rFonts w:ascii="Times New Roman" w:hAnsi="Times New Roman" w:cs="Times New Roman"/>
        </w:rPr>
        <w:t xml:space="preserve"> деятельности</w:t>
      </w:r>
      <w:r w:rsidR="008435CD" w:rsidRPr="00DE75A1">
        <w:rPr>
          <w:rFonts w:ascii="Times New Roman" w:hAnsi="Times New Roman" w:cs="Times New Roman"/>
        </w:rPr>
        <w:t xml:space="preserve"> </w:t>
      </w:r>
      <w:r w:rsidRPr="00DE75A1">
        <w:rPr>
          <w:rFonts w:ascii="Times New Roman" w:hAnsi="Times New Roman" w:cs="Times New Roman"/>
        </w:rPr>
        <w:t>муниципального</w:t>
      </w:r>
      <w:r w:rsidR="003A5660" w:rsidRPr="00DE75A1">
        <w:rPr>
          <w:rFonts w:ascii="Times New Roman" w:hAnsi="Times New Roman" w:cs="Times New Roman"/>
        </w:rPr>
        <w:t xml:space="preserve"> </w:t>
      </w:r>
      <w:r w:rsidRPr="00DE75A1">
        <w:rPr>
          <w:rFonts w:ascii="Times New Roman" w:hAnsi="Times New Roman" w:cs="Times New Roman"/>
        </w:rPr>
        <w:t>учреждения, утвержденным приказом</w:t>
      </w:r>
      <w:r w:rsidR="00DE75A1" w:rsidRPr="00DE75A1">
        <w:rPr>
          <w:rFonts w:ascii="Times New Roman" w:hAnsi="Times New Roman" w:cs="Times New Roman"/>
        </w:rPr>
        <w:t xml:space="preserve"> </w:t>
      </w:r>
      <w:r w:rsidR="003A5660" w:rsidRPr="00DE75A1">
        <w:rPr>
          <w:rFonts w:ascii="Times New Roman" w:hAnsi="Times New Roman" w:cs="Times New Roman"/>
        </w:rPr>
        <w:t>управления</w:t>
      </w:r>
      <w:r w:rsidRPr="00DE75A1">
        <w:rPr>
          <w:rFonts w:ascii="Times New Roman" w:hAnsi="Times New Roman" w:cs="Times New Roman"/>
        </w:rPr>
        <w:t xml:space="preserve"> финансов</w:t>
      </w:r>
      <w:r w:rsidR="003A5660" w:rsidRPr="00DE75A1">
        <w:rPr>
          <w:rFonts w:ascii="Times New Roman" w:hAnsi="Times New Roman" w:cs="Times New Roman"/>
        </w:rPr>
        <w:t xml:space="preserve"> администрации Тоншаевского муниципального округа</w:t>
      </w:r>
      <w:r w:rsidR="008435CD" w:rsidRPr="00DE75A1">
        <w:rPr>
          <w:rFonts w:ascii="Times New Roman" w:hAnsi="Times New Roman" w:cs="Times New Roman"/>
        </w:rPr>
        <w:t xml:space="preserve"> </w:t>
      </w:r>
      <w:r w:rsidR="003A5660" w:rsidRPr="00DE75A1">
        <w:rPr>
          <w:rFonts w:ascii="Times New Roman" w:hAnsi="Times New Roman" w:cs="Times New Roman"/>
        </w:rPr>
        <w:t xml:space="preserve"> Нижегородской области</w:t>
      </w:r>
      <w:r w:rsidR="00DE75A1" w:rsidRPr="00DE75A1">
        <w:rPr>
          <w:rFonts w:ascii="Times New Roman" w:hAnsi="Times New Roman" w:cs="Times New Roman"/>
        </w:rPr>
        <w:t xml:space="preserve"> </w:t>
      </w:r>
      <w:r w:rsidRPr="00DE75A1">
        <w:rPr>
          <w:rFonts w:ascii="Times New Roman" w:hAnsi="Times New Roman" w:cs="Times New Roman"/>
        </w:rPr>
        <w:t>от</w:t>
      </w:r>
      <w:r w:rsidR="00DE75A1" w:rsidRPr="00DE75A1">
        <w:rPr>
          <w:rFonts w:ascii="Times New Roman" w:hAnsi="Times New Roman" w:cs="Times New Roman"/>
        </w:rPr>
        <w:t xml:space="preserve"> 22 марта 2021</w:t>
      </w:r>
      <w:r w:rsidRPr="00DE75A1">
        <w:rPr>
          <w:rFonts w:ascii="Times New Roman" w:hAnsi="Times New Roman" w:cs="Times New Roman"/>
        </w:rPr>
        <w:t xml:space="preserve"> г. </w:t>
      </w:r>
      <w:r w:rsidR="00DE75A1" w:rsidRPr="00DE75A1">
        <w:rPr>
          <w:rFonts w:ascii="Times New Roman" w:hAnsi="Times New Roman" w:cs="Times New Roman"/>
        </w:rPr>
        <w:t>№ 21-о</w:t>
      </w:r>
      <w:r w:rsidRPr="00DE75A1">
        <w:rPr>
          <w:rFonts w:ascii="Times New Roman" w:hAnsi="Times New Roman" w:cs="Times New Roman"/>
        </w:rPr>
        <w:t xml:space="preserve"> </w:t>
      </w:r>
    </w:p>
    <w:p w:rsidR="00772D03" w:rsidRPr="00DE75A1" w:rsidRDefault="00772D03" w:rsidP="00772D03">
      <w:pPr>
        <w:pStyle w:val="ConsPlusNormal"/>
        <w:jc w:val="both"/>
        <w:rPr>
          <w:rFonts w:ascii="Times New Roman" w:hAnsi="Times New Roman" w:cs="Times New Roman"/>
        </w:rPr>
      </w:pPr>
    </w:p>
    <w:p w:rsidR="00772D03" w:rsidRPr="00DE75A1" w:rsidRDefault="00772D03" w:rsidP="00DE75A1">
      <w:pPr>
        <w:pStyle w:val="ConsPlusNonformat"/>
        <w:jc w:val="right"/>
        <w:rPr>
          <w:rFonts w:ascii="Times New Roman" w:hAnsi="Times New Roman" w:cs="Times New Roman"/>
        </w:rPr>
      </w:pPr>
      <w:r w:rsidRPr="00DE75A1">
        <w:rPr>
          <w:rFonts w:ascii="Times New Roman" w:hAnsi="Times New Roman" w:cs="Times New Roman"/>
        </w:rPr>
        <w:t>Утверждаю</w:t>
      </w:r>
    </w:p>
    <w:p w:rsidR="00772D03" w:rsidRPr="00DE75A1" w:rsidRDefault="00772D03" w:rsidP="00DE75A1">
      <w:pPr>
        <w:pStyle w:val="ConsPlusNonformat"/>
        <w:jc w:val="right"/>
        <w:rPr>
          <w:rFonts w:ascii="Times New Roman" w:hAnsi="Times New Roman" w:cs="Times New Roman"/>
        </w:rPr>
      </w:pPr>
      <w:r w:rsidRPr="00DE75A1">
        <w:rPr>
          <w:rFonts w:ascii="Times New Roman" w:hAnsi="Times New Roman" w:cs="Times New Roman"/>
        </w:rPr>
        <w:t>______________________________________________</w:t>
      </w:r>
    </w:p>
    <w:p w:rsidR="00772D03" w:rsidRPr="00DE75A1" w:rsidRDefault="00772D03" w:rsidP="00DE75A1">
      <w:pPr>
        <w:pStyle w:val="ConsPlusNonformat"/>
        <w:jc w:val="right"/>
        <w:rPr>
          <w:rFonts w:ascii="Times New Roman" w:hAnsi="Times New Roman" w:cs="Times New Roman"/>
        </w:rPr>
      </w:pPr>
      <w:r w:rsidRPr="00DE75A1">
        <w:rPr>
          <w:rFonts w:ascii="Times New Roman" w:hAnsi="Times New Roman" w:cs="Times New Roman"/>
        </w:rPr>
        <w:t>(наименование должности уполномоченного лица)</w:t>
      </w:r>
    </w:p>
    <w:p w:rsidR="00772D03" w:rsidRPr="00DE75A1" w:rsidRDefault="00772D03" w:rsidP="00DE75A1">
      <w:pPr>
        <w:pStyle w:val="ConsPlusNonformat"/>
        <w:jc w:val="right"/>
        <w:rPr>
          <w:rFonts w:ascii="Times New Roman" w:hAnsi="Times New Roman" w:cs="Times New Roman"/>
        </w:rPr>
      </w:pPr>
      <w:r w:rsidRPr="00DE75A1">
        <w:rPr>
          <w:rFonts w:ascii="Times New Roman" w:hAnsi="Times New Roman" w:cs="Times New Roman"/>
        </w:rPr>
        <w:t>______________________________________________</w:t>
      </w:r>
    </w:p>
    <w:p w:rsidR="00772D03" w:rsidRPr="00DE75A1" w:rsidRDefault="00772D03" w:rsidP="00DE75A1">
      <w:pPr>
        <w:pStyle w:val="ConsPlusNonformat"/>
        <w:jc w:val="right"/>
        <w:rPr>
          <w:rFonts w:ascii="Times New Roman" w:hAnsi="Times New Roman" w:cs="Times New Roman"/>
        </w:rPr>
      </w:pPr>
      <w:r w:rsidRPr="00DE75A1">
        <w:rPr>
          <w:rFonts w:ascii="Times New Roman" w:hAnsi="Times New Roman" w:cs="Times New Roman"/>
        </w:rPr>
        <w:t>(наименование органа-учредителя (учреждения)</w:t>
      </w:r>
    </w:p>
    <w:p w:rsidR="00772D03" w:rsidRPr="00DE75A1" w:rsidRDefault="00772D03" w:rsidP="00DE75A1">
      <w:pPr>
        <w:pStyle w:val="ConsPlusNonformat"/>
        <w:jc w:val="right"/>
        <w:rPr>
          <w:rFonts w:ascii="Times New Roman" w:hAnsi="Times New Roman" w:cs="Times New Roman"/>
        </w:rPr>
      </w:pPr>
      <w:r w:rsidRPr="00DE75A1">
        <w:rPr>
          <w:rFonts w:ascii="Times New Roman" w:hAnsi="Times New Roman" w:cs="Times New Roman"/>
        </w:rPr>
        <w:t>_____________  _____________________________</w:t>
      </w:r>
    </w:p>
    <w:p w:rsidR="00772D03" w:rsidRPr="00DE75A1" w:rsidRDefault="00772D03" w:rsidP="00DE75A1">
      <w:pPr>
        <w:pStyle w:val="ConsPlusNonformat"/>
        <w:jc w:val="right"/>
        <w:rPr>
          <w:rFonts w:ascii="Times New Roman" w:hAnsi="Times New Roman" w:cs="Times New Roman"/>
        </w:rPr>
      </w:pPr>
      <w:r w:rsidRPr="00DE75A1">
        <w:rPr>
          <w:rFonts w:ascii="Times New Roman" w:hAnsi="Times New Roman" w:cs="Times New Roman"/>
        </w:rPr>
        <w:t>(подпись)        (расшифровка подписи)</w:t>
      </w:r>
    </w:p>
    <w:p w:rsidR="00772D03" w:rsidRPr="00DE75A1" w:rsidRDefault="00772D03" w:rsidP="00DE75A1">
      <w:pPr>
        <w:pStyle w:val="ConsPlusNonformat"/>
        <w:jc w:val="right"/>
        <w:rPr>
          <w:rFonts w:ascii="Times New Roman" w:hAnsi="Times New Roman" w:cs="Times New Roman"/>
        </w:rPr>
      </w:pPr>
    </w:p>
    <w:p w:rsidR="00772D03" w:rsidRPr="00DE75A1" w:rsidRDefault="00772D03" w:rsidP="00DE75A1">
      <w:pPr>
        <w:pStyle w:val="ConsPlusNonformat"/>
        <w:jc w:val="right"/>
        <w:rPr>
          <w:rFonts w:ascii="Times New Roman" w:hAnsi="Times New Roman" w:cs="Times New Roman"/>
        </w:rPr>
      </w:pPr>
      <w:r w:rsidRPr="00DE75A1">
        <w:rPr>
          <w:rFonts w:ascii="Times New Roman" w:hAnsi="Times New Roman" w:cs="Times New Roman"/>
        </w:rPr>
        <w:t>"__" ___________ 20__ г.</w:t>
      </w:r>
    </w:p>
    <w:p w:rsidR="00772D03" w:rsidRPr="00DE75A1" w:rsidRDefault="00772D03" w:rsidP="00DE75A1">
      <w:pPr>
        <w:pStyle w:val="ConsPlusNonformat"/>
        <w:jc w:val="right"/>
        <w:rPr>
          <w:rFonts w:ascii="Times New Roman" w:hAnsi="Times New Roman" w:cs="Times New Roman"/>
        </w:rPr>
      </w:pPr>
    </w:p>
    <w:p w:rsidR="00772D03" w:rsidRPr="00DE75A1" w:rsidRDefault="00772D03" w:rsidP="00D3618B">
      <w:pPr>
        <w:pStyle w:val="ConsPlusNonformat"/>
        <w:jc w:val="center"/>
        <w:rPr>
          <w:rFonts w:ascii="Times New Roman" w:hAnsi="Times New Roman" w:cs="Times New Roman"/>
        </w:rPr>
      </w:pPr>
      <w:bookmarkStart w:id="7" w:name="Par221"/>
      <w:bookmarkEnd w:id="7"/>
      <w:r w:rsidRPr="00DE75A1">
        <w:rPr>
          <w:rFonts w:ascii="Times New Roman" w:hAnsi="Times New Roman" w:cs="Times New Roman"/>
        </w:rPr>
        <w:t>План финансово-хозяйственной деятельности на 20__ г.</w:t>
      </w:r>
    </w:p>
    <w:p w:rsidR="00772D03" w:rsidRPr="00DE75A1" w:rsidRDefault="00772D03" w:rsidP="00D3618B">
      <w:pPr>
        <w:pStyle w:val="ConsPlusNonformat"/>
        <w:jc w:val="center"/>
        <w:rPr>
          <w:rFonts w:ascii="Times New Roman" w:hAnsi="Times New Roman" w:cs="Times New Roman"/>
        </w:rPr>
      </w:pPr>
      <w:r w:rsidRPr="00DE75A1">
        <w:rPr>
          <w:rFonts w:ascii="Times New Roman" w:hAnsi="Times New Roman" w:cs="Times New Roman"/>
        </w:rPr>
        <w:t>и плановый период 20__ и 20__ годов</w:t>
      </w:r>
    </w:p>
    <w:p w:rsidR="00772D03" w:rsidRPr="00DE75A1" w:rsidRDefault="00772D03" w:rsidP="00772D03">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839"/>
        <w:gridCol w:w="8053"/>
        <w:gridCol w:w="709"/>
      </w:tblGrid>
      <w:tr w:rsidR="00772D03" w:rsidRPr="00DE75A1" w:rsidTr="00D3618B">
        <w:tc>
          <w:tcPr>
            <w:tcW w:w="5839" w:type="dxa"/>
          </w:tcPr>
          <w:p w:rsidR="00772D03" w:rsidRPr="00DE75A1" w:rsidRDefault="00772D03" w:rsidP="002A3648">
            <w:pPr>
              <w:pStyle w:val="ConsPlusNormal"/>
              <w:rPr>
                <w:rFonts w:ascii="Times New Roman" w:hAnsi="Times New Roman" w:cs="Times New Roman"/>
              </w:rPr>
            </w:pPr>
          </w:p>
        </w:tc>
        <w:tc>
          <w:tcPr>
            <w:tcW w:w="8053" w:type="dxa"/>
            <w:tcBorders>
              <w:right w:val="single" w:sz="4" w:space="0" w:color="auto"/>
            </w:tcBorders>
          </w:tcPr>
          <w:p w:rsidR="00772D03" w:rsidRPr="00DE75A1" w:rsidRDefault="00772D03" w:rsidP="002A3648">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К</w:t>
            </w:r>
            <w:r w:rsidR="00D3618B" w:rsidRPr="00DE75A1">
              <w:rPr>
                <w:rFonts w:ascii="Times New Roman" w:hAnsi="Times New Roman" w:cs="Times New Roman"/>
              </w:rPr>
              <w:t>К</w:t>
            </w:r>
            <w:r w:rsidRPr="00DE75A1">
              <w:rPr>
                <w:rFonts w:ascii="Times New Roman" w:hAnsi="Times New Roman" w:cs="Times New Roman"/>
              </w:rPr>
              <w:t>оды</w:t>
            </w:r>
          </w:p>
        </w:tc>
      </w:tr>
      <w:tr w:rsidR="00772D03" w:rsidRPr="00DE75A1" w:rsidTr="00D3618B">
        <w:trPr>
          <w:trHeight w:val="158"/>
        </w:trPr>
        <w:tc>
          <w:tcPr>
            <w:tcW w:w="5839" w:type="dxa"/>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 xml:space="preserve">от "__" ________ 20__ г. </w:t>
            </w:r>
            <w:hyperlink w:anchor="Par872" w:tooltip="    &lt;2&gt;  Указывается  дата  подписания  Плана, а в случае утверждения Плана" w:history="1">
              <w:r w:rsidRPr="00DE75A1">
                <w:rPr>
                  <w:rFonts w:ascii="Times New Roman" w:hAnsi="Times New Roman" w:cs="Times New Roman"/>
                  <w:color w:val="0000FF"/>
                </w:rPr>
                <w:t>&lt;2&gt;</w:t>
              </w:r>
            </w:hyperlink>
          </w:p>
        </w:tc>
        <w:tc>
          <w:tcPr>
            <w:tcW w:w="8053" w:type="dxa"/>
            <w:tcBorders>
              <w:right w:val="single" w:sz="4" w:space="0" w:color="auto"/>
            </w:tcBorders>
          </w:tcPr>
          <w:p w:rsidR="00772D03" w:rsidRPr="00DE75A1" w:rsidRDefault="00772D03" w:rsidP="002A3648">
            <w:pPr>
              <w:pStyle w:val="ConsPlusNormal"/>
              <w:jc w:val="right"/>
              <w:rPr>
                <w:rFonts w:ascii="Times New Roman" w:hAnsi="Times New Roman" w:cs="Times New Roman"/>
              </w:rPr>
            </w:pPr>
            <w:r w:rsidRPr="00DE75A1">
              <w:rPr>
                <w:rFonts w:ascii="Times New Roman" w:hAnsi="Times New Roman" w:cs="Times New Roman"/>
              </w:rPr>
              <w:t>Дата</w:t>
            </w:r>
          </w:p>
        </w:tc>
        <w:tc>
          <w:tcPr>
            <w:tcW w:w="709" w:type="dxa"/>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rPr>
                <w:rFonts w:ascii="Times New Roman" w:hAnsi="Times New Roman" w:cs="Times New Roman"/>
              </w:rPr>
            </w:pPr>
          </w:p>
        </w:tc>
      </w:tr>
      <w:tr w:rsidR="00772D03" w:rsidRPr="00DE75A1" w:rsidTr="00D3618B">
        <w:tc>
          <w:tcPr>
            <w:tcW w:w="5839" w:type="dxa"/>
            <w:vMerge w:val="restart"/>
            <w:vAlign w:val="bottom"/>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Орган, осуществляющий</w:t>
            </w:r>
            <w:r w:rsidR="00DE75A1" w:rsidRPr="00DE75A1">
              <w:rPr>
                <w:rFonts w:ascii="Times New Roman" w:hAnsi="Times New Roman" w:cs="Times New Roman"/>
              </w:rPr>
              <w:t xml:space="preserve"> </w:t>
            </w:r>
            <w:r w:rsidRPr="00DE75A1">
              <w:rPr>
                <w:rFonts w:ascii="Times New Roman" w:hAnsi="Times New Roman" w:cs="Times New Roman"/>
              </w:rPr>
              <w:t>функции и полномочия учредителя _____</w:t>
            </w:r>
            <w:r w:rsidR="00DE75A1" w:rsidRPr="00DE75A1">
              <w:rPr>
                <w:rFonts w:ascii="Times New Roman" w:hAnsi="Times New Roman" w:cs="Times New Roman"/>
              </w:rPr>
              <w:t>__________________________________</w:t>
            </w:r>
            <w:r w:rsidRPr="00DE75A1">
              <w:rPr>
                <w:rFonts w:ascii="Times New Roman" w:hAnsi="Times New Roman" w:cs="Times New Roman"/>
              </w:rPr>
              <w:t>___________</w:t>
            </w:r>
          </w:p>
        </w:tc>
        <w:tc>
          <w:tcPr>
            <w:tcW w:w="8053" w:type="dxa"/>
            <w:tcBorders>
              <w:right w:val="single" w:sz="4" w:space="0" w:color="auto"/>
            </w:tcBorders>
          </w:tcPr>
          <w:p w:rsidR="00772D03" w:rsidRPr="00DE75A1" w:rsidRDefault="00772D03" w:rsidP="002A3648">
            <w:pPr>
              <w:pStyle w:val="ConsPlusNormal"/>
              <w:jc w:val="right"/>
              <w:rPr>
                <w:rFonts w:ascii="Times New Roman" w:hAnsi="Times New Roman" w:cs="Times New Roman"/>
              </w:rPr>
            </w:pPr>
            <w:r w:rsidRPr="00DE75A1">
              <w:rPr>
                <w:rFonts w:ascii="Times New Roman" w:hAnsi="Times New Roman" w:cs="Times New Roman"/>
              </w:rPr>
              <w:t>по Сводному реестру</w:t>
            </w:r>
          </w:p>
        </w:tc>
        <w:tc>
          <w:tcPr>
            <w:tcW w:w="709" w:type="dxa"/>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rPr>
                <w:rFonts w:ascii="Times New Roman" w:hAnsi="Times New Roman" w:cs="Times New Roman"/>
              </w:rPr>
            </w:pPr>
          </w:p>
        </w:tc>
      </w:tr>
      <w:tr w:rsidR="00772D03" w:rsidRPr="00DE75A1" w:rsidTr="00D3618B">
        <w:tc>
          <w:tcPr>
            <w:tcW w:w="5839" w:type="dxa"/>
            <w:vMerge/>
          </w:tcPr>
          <w:p w:rsidR="00772D03" w:rsidRPr="00DE75A1" w:rsidRDefault="00772D03" w:rsidP="00DE75A1">
            <w:pPr>
              <w:pStyle w:val="ConsPlusNormal"/>
              <w:ind w:firstLine="0"/>
              <w:jc w:val="both"/>
              <w:rPr>
                <w:rFonts w:ascii="Times New Roman" w:hAnsi="Times New Roman" w:cs="Times New Roman"/>
              </w:rPr>
            </w:pPr>
          </w:p>
        </w:tc>
        <w:tc>
          <w:tcPr>
            <w:tcW w:w="8053" w:type="dxa"/>
            <w:tcBorders>
              <w:right w:val="single" w:sz="4" w:space="0" w:color="auto"/>
            </w:tcBorders>
          </w:tcPr>
          <w:p w:rsidR="00772D03" w:rsidRPr="00DE75A1" w:rsidRDefault="00772D03" w:rsidP="002A3648">
            <w:pPr>
              <w:pStyle w:val="ConsPlusNormal"/>
              <w:jc w:val="right"/>
              <w:rPr>
                <w:rFonts w:ascii="Times New Roman" w:hAnsi="Times New Roman" w:cs="Times New Roman"/>
              </w:rPr>
            </w:pPr>
            <w:r w:rsidRPr="00DE75A1">
              <w:rPr>
                <w:rFonts w:ascii="Times New Roman" w:hAnsi="Times New Roman" w:cs="Times New Roman"/>
              </w:rPr>
              <w:t>глава по БК</w:t>
            </w:r>
          </w:p>
        </w:tc>
        <w:tc>
          <w:tcPr>
            <w:tcW w:w="709" w:type="dxa"/>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rPr>
                <w:rFonts w:ascii="Times New Roman" w:hAnsi="Times New Roman" w:cs="Times New Roman"/>
              </w:rPr>
            </w:pPr>
          </w:p>
        </w:tc>
      </w:tr>
      <w:tr w:rsidR="00772D03" w:rsidRPr="00DE75A1" w:rsidTr="00D3618B">
        <w:tc>
          <w:tcPr>
            <w:tcW w:w="5839" w:type="dxa"/>
          </w:tcPr>
          <w:p w:rsidR="00772D03" w:rsidRPr="00DE75A1" w:rsidRDefault="00772D03" w:rsidP="00DE75A1">
            <w:pPr>
              <w:pStyle w:val="ConsPlusNormal"/>
              <w:ind w:firstLine="0"/>
              <w:rPr>
                <w:rFonts w:ascii="Times New Roman" w:hAnsi="Times New Roman" w:cs="Times New Roman"/>
              </w:rPr>
            </w:pPr>
          </w:p>
        </w:tc>
        <w:tc>
          <w:tcPr>
            <w:tcW w:w="8053" w:type="dxa"/>
            <w:tcBorders>
              <w:right w:val="single" w:sz="4" w:space="0" w:color="auto"/>
            </w:tcBorders>
          </w:tcPr>
          <w:p w:rsidR="00772D03" w:rsidRPr="00DE75A1" w:rsidRDefault="00772D03" w:rsidP="002A3648">
            <w:pPr>
              <w:pStyle w:val="ConsPlusNormal"/>
              <w:jc w:val="right"/>
              <w:rPr>
                <w:rFonts w:ascii="Times New Roman" w:hAnsi="Times New Roman" w:cs="Times New Roman"/>
              </w:rPr>
            </w:pPr>
            <w:r w:rsidRPr="00DE75A1">
              <w:rPr>
                <w:rFonts w:ascii="Times New Roman" w:hAnsi="Times New Roman" w:cs="Times New Roman"/>
              </w:rPr>
              <w:t>по Сводному реестру</w:t>
            </w:r>
          </w:p>
        </w:tc>
        <w:tc>
          <w:tcPr>
            <w:tcW w:w="709" w:type="dxa"/>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rPr>
                <w:rFonts w:ascii="Times New Roman" w:hAnsi="Times New Roman" w:cs="Times New Roman"/>
              </w:rPr>
            </w:pPr>
          </w:p>
        </w:tc>
      </w:tr>
      <w:tr w:rsidR="00772D03" w:rsidRPr="00DE75A1" w:rsidTr="00D3618B">
        <w:tc>
          <w:tcPr>
            <w:tcW w:w="5839" w:type="dxa"/>
          </w:tcPr>
          <w:p w:rsidR="00772D03" w:rsidRPr="00DE75A1" w:rsidRDefault="00772D03" w:rsidP="00DE75A1">
            <w:pPr>
              <w:pStyle w:val="ConsPlusNormal"/>
              <w:ind w:firstLine="0"/>
              <w:rPr>
                <w:rFonts w:ascii="Times New Roman" w:hAnsi="Times New Roman" w:cs="Times New Roman"/>
              </w:rPr>
            </w:pPr>
          </w:p>
        </w:tc>
        <w:tc>
          <w:tcPr>
            <w:tcW w:w="8053" w:type="dxa"/>
            <w:tcBorders>
              <w:right w:val="single" w:sz="4" w:space="0" w:color="auto"/>
            </w:tcBorders>
          </w:tcPr>
          <w:p w:rsidR="00772D03" w:rsidRPr="00DE75A1" w:rsidRDefault="00772D03" w:rsidP="002A3648">
            <w:pPr>
              <w:pStyle w:val="ConsPlusNormal"/>
              <w:jc w:val="right"/>
              <w:rPr>
                <w:rFonts w:ascii="Times New Roman" w:hAnsi="Times New Roman" w:cs="Times New Roman"/>
              </w:rPr>
            </w:pPr>
            <w:r w:rsidRPr="00DE75A1">
              <w:rPr>
                <w:rFonts w:ascii="Times New Roman" w:hAnsi="Times New Roman" w:cs="Times New Roman"/>
              </w:rPr>
              <w:t>ИНН</w:t>
            </w:r>
          </w:p>
        </w:tc>
        <w:tc>
          <w:tcPr>
            <w:tcW w:w="709" w:type="dxa"/>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rPr>
                <w:rFonts w:ascii="Times New Roman" w:hAnsi="Times New Roman" w:cs="Times New Roman"/>
              </w:rPr>
            </w:pPr>
          </w:p>
        </w:tc>
      </w:tr>
      <w:tr w:rsidR="00772D03" w:rsidRPr="00DE75A1" w:rsidTr="00D3618B">
        <w:tc>
          <w:tcPr>
            <w:tcW w:w="5839" w:type="dxa"/>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Учреждение _________________________________</w:t>
            </w:r>
            <w:r w:rsidR="00D3618B" w:rsidRPr="00DE75A1">
              <w:rPr>
                <w:rFonts w:ascii="Times New Roman" w:hAnsi="Times New Roman" w:cs="Times New Roman"/>
              </w:rPr>
              <w:t>_</w:t>
            </w:r>
          </w:p>
        </w:tc>
        <w:tc>
          <w:tcPr>
            <w:tcW w:w="8053" w:type="dxa"/>
            <w:tcBorders>
              <w:right w:val="single" w:sz="4" w:space="0" w:color="auto"/>
            </w:tcBorders>
          </w:tcPr>
          <w:p w:rsidR="00772D03" w:rsidRPr="00DE75A1" w:rsidRDefault="00772D03" w:rsidP="002A3648">
            <w:pPr>
              <w:pStyle w:val="ConsPlusNormal"/>
              <w:jc w:val="right"/>
              <w:rPr>
                <w:rFonts w:ascii="Times New Roman" w:hAnsi="Times New Roman" w:cs="Times New Roman"/>
              </w:rPr>
            </w:pPr>
            <w:r w:rsidRPr="00DE75A1">
              <w:rPr>
                <w:rFonts w:ascii="Times New Roman" w:hAnsi="Times New Roman" w:cs="Times New Roman"/>
              </w:rPr>
              <w:t>КПП</w:t>
            </w:r>
          </w:p>
        </w:tc>
        <w:tc>
          <w:tcPr>
            <w:tcW w:w="709" w:type="dxa"/>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rPr>
                <w:rFonts w:ascii="Times New Roman" w:hAnsi="Times New Roman" w:cs="Times New Roman"/>
              </w:rPr>
            </w:pPr>
          </w:p>
        </w:tc>
      </w:tr>
      <w:tr w:rsidR="00772D03" w:rsidRPr="00DE75A1" w:rsidTr="00D3618B">
        <w:tc>
          <w:tcPr>
            <w:tcW w:w="5839" w:type="dxa"/>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Единица измерения: руб</w:t>
            </w:r>
          </w:p>
        </w:tc>
        <w:tc>
          <w:tcPr>
            <w:tcW w:w="8053" w:type="dxa"/>
            <w:tcBorders>
              <w:right w:val="single" w:sz="4" w:space="0" w:color="auto"/>
            </w:tcBorders>
          </w:tcPr>
          <w:p w:rsidR="00772D03" w:rsidRPr="00DE75A1" w:rsidRDefault="00772D03" w:rsidP="002A3648">
            <w:pPr>
              <w:pStyle w:val="ConsPlusNormal"/>
              <w:jc w:val="right"/>
              <w:rPr>
                <w:rFonts w:ascii="Times New Roman" w:hAnsi="Times New Roman" w:cs="Times New Roman"/>
              </w:rPr>
            </w:pPr>
            <w:r w:rsidRPr="00DE75A1">
              <w:rPr>
                <w:rFonts w:ascii="Times New Roman" w:hAnsi="Times New Roman" w:cs="Times New Roman"/>
              </w:rPr>
              <w:t>по ОКЕИ</w:t>
            </w:r>
          </w:p>
        </w:tc>
        <w:tc>
          <w:tcPr>
            <w:tcW w:w="709" w:type="dxa"/>
            <w:tcBorders>
              <w:top w:val="single" w:sz="4" w:space="0" w:color="auto"/>
              <w:left w:val="single" w:sz="4" w:space="0" w:color="auto"/>
              <w:bottom w:val="single" w:sz="4" w:space="0" w:color="auto"/>
              <w:right w:val="single" w:sz="4" w:space="0" w:color="auto"/>
            </w:tcBorders>
          </w:tcPr>
          <w:p w:rsidR="00772D03" w:rsidRPr="00DE75A1" w:rsidRDefault="00F153A7" w:rsidP="002A3648">
            <w:pPr>
              <w:pStyle w:val="ConsPlusNormal"/>
              <w:jc w:val="center"/>
              <w:rPr>
                <w:rFonts w:ascii="Times New Roman" w:hAnsi="Times New Roman" w:cs="Times New Roman"/>
              </w:rPr>
            </w:pPr>
            <w:hyperlink r:id="rId14" w:history="1">
              <w:r w:rsidR="00772D03" w:rsidRPr="00DE75A1">
                <w:rPr>
                  <w:rFonts w:ascii="Times New Roman" w:hAnsi="Times New Roman" w:cs="Times New Roman"/>
                  <w:color w:val="0000FF"/>
                </w:rPr>
                <w:t>383</w:t>
              </w:r>
            </w:hyperlink>
          </w:p>
        </w:tc>
      </w:tr>
    </w:tbl>
    <w:p w:rsidR="00772D03" w:rsidRPr="00DE75A1" w:rsidRDefault="00772D03" w:rsidP="00772D03">
      <w:pPr>
        <w:pStyle w:val="ConsPlusNormal"/>
        <w:jc w:val="both"/>
        <w:rPr>
          <w:rFonts w:ascii="Times New Roman" w:hAnsi="Times New Roman" w:cs="Times New Roman"/>
        </w:rPr>
      </w:pPr>
    </w:p>
    <w:p w:rsidR="00772D03" w:rsidRPr="00DE75A1" w:rsidRDefault="00772D03" w:rsidP="00D3618B">
      <w:pPr>
        <w:pStyle w:val="ConsPlusNonformat"/>
        <w:jc w:val="both"/>
        <w:rPr>
          <w:rFonts w:ascii="Times New Roman" w:hAnsi="Times New Roman" w:cs="Times New Roman"/>
        </w:rPr>
      </w:pPr>
      <w:r w:rsidRPr="00DE75A1">
        <w:rPr>
          <w:rFonts w:ascii="Times New Roman" w:hAnsi="Times New Roman" w:cs="Times New Roman"/>
        </w:rPr>
        <w:t xml:space="preserve">                     </w:t>
      </w:r>
      <w:r w:rsidR="00D3618B" w:rsidRPr="00DE75A1">
        <w:rPr>
          <w:rFonts w:ascii="Times New Roman" w:hAnsi="Times New Roman" w:cs="Times New Roman"/>
        </w:rPr>
        <w:t xml:space="preserve"> Раздел 1. Поступления и выплаты</w:t>
      </w:r>
    </w:p>
    <w:p w:rsidR="00772D03" w:rsidRDefault="00772D03" w:rsidP="00772D03">
      <w:pPr>
        <w:spacing w:after="0" w:line="240" w:lineRule="auto"/>
        <w:ind w:left="5670"/>
        <w:jc w:val="center"/>
        <w:rPr>
          <w:rFonts w:ascii="Times New Roman" w:hAnsi="Times New Roman"/>
          <w:b/>
          <w:sz w:val="28"/>
          <w:szCs w:val="28"/>
        </w:rPr>
        <w:sectPr w:rsidR="00772D03" w:rsidSect="008435CD">
          <w:pgSz w:w="16838" w:h="11906" w:orient="landscape"/>
          <w:pgMar w:top="1701" w:right="1134" w:bottom="709" w:left="1134" w:header="709" w:footer="709" w:gutter="0"/>
          <w:cols w:space="708"/>
          <w:docGrid w:linePitch="360"/>
        </w:sectPr>
      </w:pPr>
    </w:p>
    <w:tbl>
      <w:tblPr>
        <w:tblW w:w="0" w:type="auto"/>
        <w:tblInd w:w="62" w:type="dxa"/>
        <w:tblLayout w:type="fixed"/>
        <w:tblCellMar>
          <w:top w:w="102" w:type="dxa"/>
          <w:left w:w="62" w:type="dxa"/>
          <w:bottom w:w="102" w:type="dxa"/>
          <w:right w:w="62" w:type="dxa"/>
        </w:tblCellMar>
        <w:tblLook w:val="0000"/>
      </w:tblPr>
      <w:tblGrid>
        <w:gridCol w:w="4395"/>
        <w:gridCol w:w="708"/>
        <w:gridCol w:w="1843"/>
        <w:gridCol w:w="1559"/>
        <w:gridCol w:w="1418"/>
        <w:gridCol w:w="1559"/>
        <w:gridCol w:w="1559"/>
        <w:gridCol w:w="1560"/>
      </w:tblGrid>
      <w:tr w:rsidR="00772D03" w:rsidTr="00D3618B">
        <w:tc>
          <w:tcPr>
            <w:tcW w:w="4395" w:type="dxa"/>
            <w:vMerge w:val="restart"/>
            <w:tcBorders>
              <w:top w:val="single" w:sz="4" w:space="0" w:color="auto"/>
              <w:bottom w:val="single" w:sz="4" w:space="0" w:color="auto"/>
              <w:right w:val="single" w:sz="4" w:space="0" w:color="auto"/>
            </w:tcBorders>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lastRenderedPageBreak/>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К</w:t>
            </w:r>
            <w:r w:rsidR="00D3618B" w:rsidRPr="00DE75A1">
              <w:rPr>
                <w:rFonts w:ascii="Times New Roman" w:hAnsi="Times New Roman" w:cs="Times New Roman"/>
              </w:rPr>
              <w:t>К</w:t>
            </w:r>
            <w:r w:rsidRPr="00DE75A1">
              <w:rPr>
                <w:rFonts w:ascii="Times New Roman" w:hAnsi="Times New Roman" w:cs="Times New Roman"/>
              </w:rPr>
              <w:t>од строки</w:t>
            </w:r>
          </w:p>
        </w:tc>
        <w:tc>
          <w:tcPr>
            <w:tcW w:w="1843" w:type="dxa"/>
            <w:vMerge w:val="restart"/>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 xml:space="preserve">Код по бюджетной классификации Российской Федерации </w:t>
            </w:r>
            <w:hyperlink w:anchor="Par874" w:tooltip="    &lt;3&gt; В графе 3 отражаются:" w:history="1">
              <w:r w:rsidRPr="00DE75A1">
                <w:rPr>
                  <w:rFonts w:ascii="Times New Roman" w:hAnsi="Times New Roman" w:cs="Times New Roman"/>
                  <w:color w:val="0000FF"/>
                </w:rPr>
                <w:t>&lt;3&gt;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772D03" w:rsidRDefault="00772D03" w:rsidP="00D3618B">
            <w:pPr>
              <w:pStyle w:val="ConsPlusNormal"/>
              <w:ind w:firstLine="0"/>
            </w:pPr>
            <w:r>
              <w:t xml:space="preserve">Аналитический код </w:t>
            </w:r>
            <w:hyperlink w:anchor="Par890" w:tooltip="    &lt;4&gt;   В   графе   4  указывается  код  классификации  операций  сектора" w:history="1">
              <w:r>
                <w:rPr>
                  <w:color w:val="0000FF"/>
                </w:rPr>
                <w:t>&lt;4&gt;</w:t>
              </w:r>
            </w:hyperlink>
          </w:p>
        </w:tc>
        <w:tc>
          <w:tcPr>
            <w:tcW w:w="6096" w:type="dxa"/>
            <w:gridSpan w:val="4"/>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jc w:val="center"/>
            </w:pPr>
            <w:r>
              <w:t>Сумма</w:t>
            </w:r>
          </w:p>
        </w:tc>
      </w:tr>
      <w:tr w:rsidR="00772D03" w:rsidTr="00D3618B">
        <w:tc>
          <w:tcPr>
            <w:tcW w:w="4395" w:type="dxa"/>
            <w:vMerge/>
            <w:tcBorders>
              <w:top w:val="single" w:sz="4" w:space="0" w:color="auto"/>
              <w:bottom w:val="single" w:sz="4" w:space="0" w:color="auto"/>
              <w:right w:val="single" w:sz="4" w:space="0" w:color="auto"/>
            </w:tcBorders>
          </w:tcPr>
          <w:p w:rsidR="00772D03" w:rsidRPr="00DE75A1" w:rsidRDefault="00772D03" w:rsidP="002A3648">
            <w:pPr>
              <w:pStyle w:val="ConsPlusNormal"/>
              <w:jc w:val="both"/>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jc w:val="both"/>
            </w:pP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D3618B">
            <w:pPr>
              <w:pStyle w:val="ConsPlusNormal"/>
              <w:ind w:firstLine="0"/>
            </w:pPr>
            <w:r>
              <w:t>на 20__ г. 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D3618B">
            <w:pPr>
              <w:pStyle w:val="ConsPlusNormal"/>
              <w:ind w:firstLine="0"/>
            </w:pPr>
            <w:r>
              <w:t>на 20__ г. 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D3618B">
            <w:pPr>
              <w:pStyle w:val="ConsPlusNormal"/>
              <w:ind w:firstLine="0"/>
            </w:pPr>
            <w:r>
              <w:t>на 20__ г. второй год планового периода</w:t>
            </w:r>
          </w:p>
        </w:tc>
        <w:tc>
          <w:tcPr>
            <w:tcW w:w="1560" w:type="dxa"/>
            <w:tcBorders>
              <w:top w:val="single" w:sz="4" w:space="0" w:color="auto"/>
              <w:left w:val="single" w:sz="4" w:space="0" w:color="auto"/>
              <w:bottom w:val="single" w:sz="4" w:space="0" w:color="auto"/>
              <w:right w:val="single" w:sz="4" w:space="0" w:color="auto"/>
            </w:tcBorders>
          </w:tcPr>
          <w:p w:rsidR="00772D03" w:rsidRDefault="00772D03" w:rsidP="00D3618B">
            <w:pPr>
              <w:pStyle w:val="ConsPlusNormal"/>
              <w:jc w:val="both"/>
            </w:pPr>
            <w:r>
              <w:t>за пределами планового периода</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772D03" w:rsidRPr="00DE75A1" w:rsidRDefault="00772D03" w:rsidP="002A3648">
            <w:pPr>
              <w:pStyle w:val="ConsPlusNormal"/>
              <w:jc w:val="center"/>
              <w:rPr>
                <w:rFonts w:ascii="Times New Roman" w:hAnsi="Times New Roman" w:cs="Times New Roman"/>
              </w:rPr>
            </w:pPr>
            <w:bookmarkStart w:id="8" w:name="Par262"/>
            <w:bookmarkEnd w:id="8"/>
            <w:r w:rsidRPr="00DE75A1">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jc w:val="center"/>
            </w:pPr>
            <w:bookmarkStart w:id="9" w:name="Par263"/>
            <w:bookmarkEnd w:id="9"/>
            <w:r>
              <w:t>4</w:t>
            </w: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jc w:val="center"/>
            </w:pPr>
            <w:r>
              <w:t>5</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jc w:val="center"/>
            </w:pPr>
            <w:r>
              <w:t>6</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jc w:val="center"/>
            </w:pPr>
            <w:r>
              <w:t>7</w:t>
            </w:r>
          </w:p>
        </w:tc>
        <w:tc>
          <w:tcPr>
            <w:tcW w:w="1560"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jc w:val="center"/>
            </w:pPr>
            <w:r>
              <w:t>8</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Остаток средств на начало текущего финансового года </w:t>
            </w:r>
            <w:hyperlink w:anchor="Par898" w:tooltip="    &lt;5&gt;  По  строкам  0001  и  0002  указываются планируемые суммы остатков" w:history="1">
              <w:r w:rsidRPr="00DE75A1">
                <w:rPr>
                  <w:rFonts w:ascii="Times New Roman" w:hAnsi="Times New Roman" w:cs="Times New Roman"/>
                  <w:color w:val="0000FF"/>
                </w:rPr>
                <w:t>&lt;5&gt;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0" w:name="Par269"/>
            <w:bookmarkEnd w:id="10"/>
            <w:r w:rsidRPr="00DE75A1">
              <w:rPr>
                <w:rFonts w:ascii="Times New Roman" w:hAnsi="Times New Roman" w:cs="Times New Roman"/>
              </w:rPr>
              <w:t>0001</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Остаток средств на конец текущего финансового года </w:t>
            </w:r>
            <w:hyperlink w:anchor="Par898" w:tooltip="    &lt;5&gt;  По  строкам  0001  и  0002  указываются планируемые суммы остатков" w:history="1">
              <w:r w:rsidRPr="00DE75A1">
                <w:rPr>
                  <w:rFonts w:ascii="Times New Roman" w:hAnsi="Times New Roman" w:cs="Times New Roman"/>
                  <w:color w:val="0000FF"/>
                </w:rPr>
                <w:t>&lt;5&gt;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1" w:name="Par277"/>
            <w:bookmarkEnd w:id="11"/>
            <w:r w:rsidRPr="00DE75A1">
              <w:rPr>
                <w:rFonts w:ascii="Times New Roman" w:hAnsi="Times New Roman" w:cs="Times New Roman"/>
              </w:rPr>
              <w:t>0002</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Доходы,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доходы от собственности,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2" w:name="Par294"/>
            <w:bookmarkEnd w:id="12"/>
            <w:r w:rsidRPr="00DE75A1">
              <w:rPr>
                <w:rFonts w:ascii="Times New Roman" w:hAnsi="Times New Roman" w:cs="Times New Roman"/>
              </w:rPr>
              <w:t>1100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E75A1">
        <w:trPr>
          <w:trHeight w:val="413"/>
        </w:trPr>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tabs>
                <w:tab w:val="left" w:pos="1456"/>
              </w:tabs>
              <w:ind w:firstLine="0"/>
              <w:rPr>
                <w:rFonts w:ascii="Times New Roman" w:hAnsi="Times New Roman" w:cs="Times New Roman"/>
              </w:rPr>
            </w:pPr>
            <w:r w:rsidRPr="00DE75A1">
              <w:rPr>
                <w:rFonts w:ascii="Times New Roman" w:hAnsi="Times New Roman" w:cs="Times New Roman"/>
              </w:rPr>
              <w:t>в том числе:</w:t>
            </w:r>
            <w:r w:rsidR="00DE75A1">
              <w:rPr>
                <w:rFonts w:ascii="Times New Roman" w:hAnsi="Times New Roman" w:cs="Times New Roman"/>
              </w:rPr>
              <w:tab/>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1110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доходы от оказания услуг, работ, компенсации затрат учреждений,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1200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130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1210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130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1220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130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доходы от штрафов, пеней, иных сумм </w:t>
            </w:r>
            <w:r w:rsidRPr="00DE75A1">
              <w:rPr>
                <w:rFonts w:ascii="Times New Roman" w:hAnsi="Times New Roman" w:cs="Times New Roman"/>
              </w:rPr>
              <w:lastRenderedPageBreak/>
              <w:t>принудительного изъятия,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lastRenderedPageBreak/>
              <w:t>1</w:t>
            </w:r>
            <w:r w:rsidRPr="00DE75A1">
              <w:rPr>
                <w:rFonts w:ascii="Times New Roman" w:hAnsi="Times New Roman" w:cs="Times New Roman"/>
              </w:rPr>
              <w:lastRenderedPageBreak/>
              <w:t>300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lastRenderedPageBreak/>
              <w:t>140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lastRenderedPageBreak/>
              <w:t>в том числе:</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1310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140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безвозмездные денежные поступления,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1400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150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целевые субсидии</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1410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150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субсидии на осуществление капитальных вложений</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150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прочие доходы,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1500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180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доходы от операций с активами,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3" w:name="Par416"/>
            <w:bookmarkEnd w:id="13"/>
            <w:r w:rsidRPr="00DE75A1">
              <w:rPr>
                <w:rFonts w:ascii="Times New Roman" w:hAnsi="Times New Roman" w:cs="Times New Roman"/>
              </w:rPr>
              <w:t>1900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прочие поступления, всего </w:t>
            </w:r>
            <w:hyperlink w:anchor="Par904" w:tooltip="    &lt;6&gt;   Показатели  прочих  поступлений  включают  в  себя  в  том  числе" w:history="1">
              <w:r w:rsidRPr="00DE75A1">
                <w:rPr>
                  <w:rFonts w:ascii="Times New Roman" w:hAnsi="Times New Roman" w:cs="Times New Roman"/>
                  <w:color w:val="0000FF"/>
                </w:rPr>
                <w:t>&lt;6&gt;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4" w:name="Par440"/>
            <w:bookmarkEnd w:id="14"/>
            <w:r w:rsidRPr="00DE75A1">
              <w:rPr>
                <w:rFonts w:ascii="Times New Roman" w:hAnsi="Times New Roman" w:cs="Times New Roman"/>
              </w:rPr>
              <w:t>1980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из них:</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1981</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510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Default="00772D03" w:rsidP="00DE75A1">
            <w:pPr>
              <w:pStyle w:val="ConsPlusNormal"/>
              <w:ind w:firstLine="0"/>
              <w:rPr>
                <w:rFonts w:ascii="Times New Roman" w:hAnsi="Times New Roman" w:cs="Times New Roman"/>
              </w:rPr>
            </w:pPr>
          </w:p>
          <w:p w:rsidR="00DE75A1" w:rsidRPr="00DE75A1" w:rsidRDefault="00DE75A1" w:rsidP="00DE75A1">
            <w:pPr>
              <w:pStyle w:val="ConsPlusNormal"/>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lastRenderedPageBreak/>
              <w:t>Расходы,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5" w:name="Par465"/>
            <w:bookmarkEnd w:id="15"/>
            <w:r w:rsidRPr="00DE75A1">
              <w:rPr>
                <w:rFonts w:ascii="Times New Roman" w:hAnsi="Times New Roman" w:cs="Times New Roman"/>
              </w:rPr>
              <w:t>2000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на выплаты персоналу,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оплата труда</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111</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прочие выплаты персоналу, в том числе компенсационного характера</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2120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112</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2130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113</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2140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119</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2141</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119</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на иные выплаты работникам</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2142</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119</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денежное довольствие военнослужащих и сотрудников, имеющих специальные звания</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2150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131</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расходы на выплаты военнослужащим и сотрудникам, имеющим специальные звания, зависящие от размера денежного довольствия</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2160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133</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иные выплаты военнослужащим и сотрудникам, имеющим специальные звания</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2170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134</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2180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139</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lastRenderedPageBreak/>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на оплату труда стажеров</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2181</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139</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социальные и иные выплаты населению,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2200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300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социальные выплаты гражданам, кроме публичных нормативных социальных выплат</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2210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320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из них:</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2211</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321</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выплата стипендий, осуществление иных расходов на социальную поддержку обучающихся за счет средств стипендиального фонда</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2220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340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2230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350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jc w:val="both"/>
              <w:rPr>
                <w:rFonts w:ascii="Times New Roman" w:hAnsi="Times New Roman" w:cs="Times New Roman"/>
              </w:rPr>
            </w:pPr>
            <w:r w:rsidRPr="00DE75A1">
              <w:rPr>
                <w:rFonts w:ascii="Times New Roman" w:hAnsi="Times New Roman" w:cs="Times New Roman"/>
              </w:rPr>
              <w:t>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2240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360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уплата налогов, сборов и иных платежей,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2300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850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из них:</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налог на имущество организаций и земельный налог</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2310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851</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2320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852</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lastRenderedPageBreak/>
              <w:t>уплата штрафов (в том числе административных), пеней, иных платежей</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2330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853</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безвозмездные перечисления организациям и физическим лицам,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2400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из них:</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гранты, предоставляемые бюджетным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2410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613</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гранты, предоставляемые автономным учреждениям</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2420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623</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гранты, предоставляемые иным некоммерческим организациям (за исключением бюджетных и автономных учреждений)</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2430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634</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гранты, предоставляемые другим организациям и физическим лицам</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2440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810</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взносы в международные организации</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2450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862</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2460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863</w:t>
            </w: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прочие выплаты (кроме выплат на закупку товаров, работ, услуг)</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2500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2520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831</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расходы на закупку товаров, работ, услуг, всего </w:t>
            </w:r>
            <w:hyperlink w:anchor="Par912" w:tooltip="    &lt;7&gt;  Показатели  выплат  по  расходам на закупки товаров, работ, услуг," w:history="1">
              <w:r w:rsidRPr="00DE75A1">
                <w:rPr>
                  <w:rFonts w:ascii="Times New Roman" w:hAnsi="Times New Roman" w:cs="Times New Roman"/>
                  <w:color w:val="0000FF"/>
                </w:rPr>
                <w:t>&lt;7&gt;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6" w:name="Par745"/>
            <w:bookmarkEnd w:id="16"/>
            <w:r w:rsidRPr="00DE75A1">
              <w:rPr>
                <w:rFonts w:ascii="Times New Roman" w:hAnsi="Times New Roman" w:cs="Times New Roman"/>
              </w:rPr>
              <w:t>2600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lastRenderedPageBreak/>
              <w:t>закупку научно-исследовательских и опытно-конструкторских работ</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lastRenderedPageBreak/>
              <w:t>2</w:t>
            </w:r>
            <w:r w:rsidRPr="00DE75A1">
              <w:rPr>
                <w:rFonts w:ascii="Times New Roman" w:hAnsi="Times New Roman" w:cs="Times New Roman"/>
              </w:rPr>
              <w:lastRenderedPageBreak/>
              <w:t>610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lastRenderedPageBreak/>
              <w:t>241</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lastRenderedPageBreak/>
              <w:t>закупку товаров, работ, услуг в целях капитального ремонта государственного (муниципального) имущества</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2630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243</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0554F8">
        <w:trPr>
          <w:trHeight w:val="284"/>
        </w:trPr>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прочую закупку товаров, работ и услуг,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2640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244</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из них:</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капитальные вложения в объекты государственной (муниципальной) собственности, всего</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2650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400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приобретение объектов недвижимого имущества государственными (муниципальными) учреждениями</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2651</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406</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строительство (реконструкция) объектов недвижимого имущества государственными (муниципальными) учреждениями</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7" w:name="Par803"/>
            <w:bookmarkEnd w:id="17"/>
            <w:r w:rsidRPr="00DE75A1">
              <w:rPr>
                <w:rFonts w:ascii="Times New Roman" w:hAnsi="Times New Roman" w:cs="Times New Roman"/>
              </w:rPr>
              <w:t>2652</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407</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Выплаты, уменьшающие доход, всего </w:t>
            </w:r>
            <w:hyperlink w:anchor="Par916" w:tooltip="    &lt;8&gt; Показатель отражается со знаком &quot;минус&quot;." w:history="1">
              <w:r w:rsidRPr="00DE75A1">
                <w:rPr>
                  <w:rFonts w:ascii="Times New Roman" w:hAnsi="Times New Roman" w:cs="Times New Roman"/>
                  <w:color w:val="0000FF"/>
                </w:rPr>
                <w:t>&lt;8&gt;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8" w:name="Par811"/>
            <w:bookmarkEnd w:id="18"/>
            <w:r w:rsidRPr="00DE75A1">
              <w:rPr>
                <w:rFonts w:ascii="Times New Roman" w:hAnsi="Times New Roman" w:cs="Times New Roman"/>
              </w:rPr>
              <w:t>3000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в том числе:</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налог на прибыль </w:t>
            </w:r>
            <w:hyperlink w:anchor="Par916" w:tooltip="    &lt;8&gt; Показатель отражается со знаком &quot;минус&quot;." w:history="1">
              <w:r w:rsidRPr="00DE75A1">
                <w:rPr>
                  <w:rFonts w:ascii="Times New Roman" w:hAnsi="Times New Roman" w:cs="Times New Roman"/>
                  <w:color w:val="0000FF"/>
                </w:rPr>
                <w:t>&lt;8&gt;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3010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налог на добавленную стоимость </w:t>
            </w:r>
            <w:hyperlink w:anchor="Par916" w:tooltip="    &lt;8&gt; Показатель отражается со знаком &quot;минус&quot;." w:history="1">
              <w:r w:rsidRPr="00DE75A1">
                <w:rPr>
                  <w:rFonts w:ascii="Times New Roman" w:hAnsi="Times New Roman" w:cs="Times New Roman"/>
                  <w:color w:val="0000FF"/>
                </w:rPr>
                <w:t>&lt;8&gt;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3020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прочие налоги, уменьшающие доход </w:t>
            </w:r>
            <w:hyperlink w:anchor="Par916" w:tooltip="    &lt;8&gt; Показатель отражается со знаком &quot;минус&quot;." w:history="1">
              <w:r w:rsidRPr="00DE75A1">
                <w:rPr>
                  <w:rFonts w:ascii="Times New Roman" w:hAnsi="Times New Roman" w:cs="Times New Roman"/>
                  <w:color w:val="0000FF"/>
                </w:rPr>
                <w:t>&lt;8&gt;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19" w:name="Par836"/>
            <w:bookmarkEnd w:id="19"/>
            <w:r w:rsidRPr="00DE75A1">
              <w:rPr>
                <w:rFonts w:ascii="Times New Roman" w:hAnsi="Times New Roman" w:cs="Times New Roman"/>
              </w:rPr>
              <w:t>3030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 xml:space="preserve">Прочие выплаты, всего </w:t>
            </w:r>
            <w:hyperlink w:anchor="Par917" w:tooltip="    &lt;9&gt;  Показатели  прочих  выплат  включают в себя в том числе показатели" w:history="1">
              <w:r w:rsidRPr="00DE75A1">
                <w:rPr>
                  <w:rFonts w:ascii="Times New Roman" w:hAnsi="Times New Roman" w:cs="Times New Roman"/>
                  <w:color w:val="0000FF"/>
                </w:rPr>
                <w:t>&lt;9&gt;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bookmarkStart w:id="20" w:name="Par844"/>
            <w:bookmarkEnd w:id="20"/>
            <w:r w:rsidRPr="00DE75A1">
              <w:rPr>
                <w:rFonts w:ascii="Times New Roman" w:hAnsi="Times New Roman" w:cs="Times New Roman"/>
              </w:rPr>
              <w:t>4000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t>из них:</w:t>
            </w:r>
          </w:p>
          <w:p w:rsidR="00772D03" w:rsidRPr="00DE75A1" w:rsidRDefault="00772D03" w:rsidP="00DE75A1">
            <w:pPr>
              <w:pStyle w:val="ConsPlusNormal"/>
              <w:ind w:firstLine="0"/>
              <w:rPr>
                <w:rFonts w:ascii="Times New Roman" w:hAnsi="Times New Roman" w:cs="Times New Roman"/>
              </w:rPr>
            </w:pPr>
            <w:r w:rsidRPr="00DE75A1">
              <w:rPr>
                <w:rFonts w:ascii="Times New Roman" w:hAnsi="Times New Roman" w:cs="Times New Roman"/>
              </w:rPr>
              <w:lastRenderedPageBreak/>
              <w:t>возврат в бюджет средств субсидии</w:t>
            </w: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lastRenderedPageBreak/>
              <w:t>4</w:t>
            </w:r>
            <w:r w:rsidRPr="00DE75A1">
              <w:rPr>
                <w:rFonts w:ascii="Times New Roman" w:hAnsi="Times New Roman" w:cs="Times New Roman"/>
              </w:rPr>
              <w:lastRenderedPageBreak/>
              <w:t>010</w:t>
            </w: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jc w:val="center"/>
              <w:rPr>
                <w:rFonts w:ascii="Times New Roman" w:hAnsi="Times New Roman" w:cs="Times New Roman"/>
              </w:rPr>
            </w:pPr>
            <w:r w:rsidRPr="00DE75A1">
              <w:rPr>
                <w:rFonts w:ascii="Times New Roman" w:hAnsi="Times New Roman" w:cs="Times New Roman"/>
              </w:rPr>
              <w:lastRenderedPageBreak/>
              <w:t>610</w:t>
            </w: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jc w:val="center"/>
            </w:pPr>
            <w:r>
              <w:t>x</w:t>
            </w:r>
          </w:p>
        </w:tc>
      </w:tr>
      <w:tr w:rsidR="00772D03" w:rsidTr="00D3618B">
        <w:tc>
          <w:tcPr>
            <w:tcW w:w="4395" w:type="dxa"/>
            <w:tcBorders>
              <w:top w:val="single" w:sz="4" w:space="0" w:color="auto"/>
              <w:bottom w:val="single" w:sz="4" w:space="0" w:color="auto"/>
              <w:right w:val="single" w:sz="4" w:space="0" w:color="auto"/>
            </w:tcBorders>
          </w:tcPr>
          <w:p w:rsidR="00772D03" w:rsidRPr="00DE75A1" w:rsidRDefault="00772D03" w:rsidP="002A3648">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rsidR="00772D03" w:rsidRPr="00DE75A1" w:rsidRDefault="00772D03" w:rsidP="002A36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418"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59"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c>
          <w:tcPr>
            <w:tcW w:w="1560" w:type="dxa"/>
            <w:tcBorders>
              <w:top w:val="single" w:sz="4" w:space="0" w:color="auto"/>
              <w:left w:val="single" w:sz="4" w:space="0" w:color="auto"/>
              <w:bottom w:val="single" w:sz="4" w:space="0" w:color="auto"/>
              <w:right w:val="single" w:sz="4" w:space="0" w:color="auto"/>
            </w:tcBorders>
            <w:vAlign w:val="bottom"/>
          </w:tcPr>
          <w:p w:rsidR="00772D03" w:rsidRDefault="00772D03" w:rsidP="002A3648">
            <w:pPr>
              <w:pStyle w:val="ConsPlusNormal"/>
            </w:pPr>
          </w:p>
        </w:tc>
      </w:tr>
    </w:tbl>
    <w:p w:rsidR="00772D03" w:rsidRDefault="00772D03" w:rsidP="00772D03">
      <w:pPr>
        <w:spacing w:after="0" w:line="240" w:lineRule="auto"/>
        <w:ind w:left="5670"/>
        <w:jc w:val="center"/>
        <w:rPr>
          <w:rFonts w:ascii="Times New Roman" w:hAnsi="Times New Roman"/>
          <w:b/>
          <w:sz w:val="28"/>
          <w:szCs w:val="28"/>
        </w:rPr>
      </w:pPr>
    </w:p>
    <w:p w:rsidR="00772D03" w:rsidRDefault="00772D03" w:rsidP="00772D03">
      <w:pPr>
        <w:spacing w:after="0" w:line="240" w:lineRule="auto"/>
        <w:ind w:left="5670"/>
        <w:jc w:val="center"/>
        <w:rPr>
          <w:rFonts w:ascii="Times New Roman" w:hAnsi="Times New Roman"/>
          <w:b/>
          <w:sz w:val="28"/>
          <w:szCs w:val="28"/>
        </w:rPr>
      </w:pPr>
    </w:p>
    <w:p w:rsidR="00772D03" w:rsidRDefault="00772D03" w:rsidP="00772D03">
      <w:pPr>
        <w:spacing w:after="0" w:line="240" w:lineRule="auto"/>
        <w:ind w:left="5670"/>
        <w:jc w:val="center"/>
        <w:rPr>
          <w:rFonts w:ascii="Times New Roman" w:hAnsi="Times New Roman"/>
          <w:b/>
          <w:sz w:val="28"/>
          <w:szCs w:val="28"/>
        </w:rPr>
        <w:sectPr w:rsidR="00772D03" w:rsidSect="00772D03">
          <w:pgSz w:w="16838" w:h="11906" w:orient="landscape"/>
          <w:pgMar w:top="1701" w:right="1134" w:bottom="709" w:left="1134" w:header="709" w:footer="709" w:gutter="0"/>
          <w:cols w:space="708"/>
          <w:docGrid w:linePitch="360"/>
        </w:sectPr>
      </w:pPr>
    </w:p>
    <w:p w:rsidR="00BF4721" w:rsidRPr="00DE75A1" w:rsidRDefault="00DE75A1" w:rsidP="004611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&lt;1&gt; </w:t>
      </w:r>
      <w:r w:rsidR="00BF4721" w:rsidRPr="00DE75A1">
        <w:rPr>
          <w:rFonts w:ascii="Times New Roman" w:hAnsi="Times New Roman" w:cs="Times New Roman"/>
          <w:sz w:val="24"/>
          <w:szCs w:val="24"/>
        </w:rPr>
        <w:t>В случае утверждения закона (решения) о бюджете на текущий</w:t>
      </w:r>
      <w:r>
        <w:rPr>
          <w:rFonts w:ascii="Times New Roman" w:hAnsi="Times New Roman" w:cs="Times New Roman"/>
          <w:sz w:val="24"/>
          <w:szCs w:val="24"/>
        </w:rPr>
        <w:t xml:space="preserve"> </w:t>
      </w:r>
      <w:r w:rsidR="00BF4721" w:rsidRPr="00DE75A1">
        <w:rPr>
          <w:rFonts w:ascii="Times New Roman" w:hAnsi="Times New Roman" w:cs="Times New Roman"/>
          <w:sz w:val="24"/>
          <w:szCs w:val="24"/>
        </w:rPr>
        <w:t>финансовый год и плановый период.</w:t>
      </w:r>
    </w:p>
    <w:p w:rsidR="00BF4721" w:rsidRPr="00DE75A1" w:rsidRDefault="00BF4721" w:rsidP="0046110F">
      <w:pPr>
        <w:pStyle w:val="ConsPlusNonformat"/>
        <w:ind w:firstLine="709"/>
        <w:jc w:val="both"/>
        <w:rPr>
          <w:rFonts w:ascii="Times New Roman" w:hAnsi="Times New Roman" w:cs="Times New Roman"/>
          <w:sz w:val="24"/>
          <w:szCs w:val="24"/>
        </w:rPr>
      </w:pPr>
      <w:bookmarkStart w:id="21" w:name="Par872"/>
      <w:bookmarkEnd w:id="21"/>
      <w:r w:rsidRPr="00DE75A1">
        <w:rPr>
          <w:rFonts w:ascii="Times New Roman" w:hAnsi="Times New Roman" w:cs="Times New Roman"/>
          <w:sz w:val="24"/>
          <w:szCs w:val="24"/>
        </w:rPr>
        <w:t>&lt;2&gt; Указывается дата подписания Плана, а в случае утверждения Плана</w:t>
      </w:r>
      <w:r w:rsidR="00DE75A1">
        <w:rPr>
          <w:rFonts w:ascii="Times New Roman" w:hAnsi="Times New Roman" w:cs="Times New Roman"/>
          <w:sz w:val="24"/>
          <w:szCs w:val="24"/>
        </w:rPr>
        <w:t xml:space="preserve"> </w:t>
      </w:r>
      <w:r w:rsidRPr="00DE75A1">
        <w:rPr>
          <w:rFonts w:ascii="Times New Roman" w:hAnsi="Times New Roman" w:cs="Times New Roman"/>
          <w:sz w:val="24"/>
          <w:szCs w:val="24"/>
        </w:rPr>
        <w:t>уполномоченным лицом учреждения - дата утверждения Плана.</w:t>
      </w:r>
    </w:p>
    <w:p w:rsidR="00BF4721" w:rsidRPr="00DE75A1" w:rsidRDefault="00BF4721" w:rsidP="0046110F">
      <w:pPr>
        <w:pStyle w:val="ConsPlusNonformat"/>
        <w:ind w:firstLine="709"/>
        <w:jc w:val="both"/>
        <w:rPr>
          <w:rFonts w:ascii="Times New Roman" w:hAnsi="Times New Roman" w:cs="Times New Roman"/>
          <w:sz w:val="24"/>
          <w:szCs w:val="24"/>
        </w:rPr>
      </w:pPr>
      <w:bookmarkStart w:id="22" w:name="Par874"/>
      <w:bookmarkEnd w:id="22"/>
      <w:r w:rsidRPr="00DE75A1">
        <w:rPr>
          <w:rFonts w:ascii="Times New Roman" w:hAnsi="Times New Roman" w:cs="Times New Roman"/>
          <w:sz w:val="24"/>
          <w:szCs w:val="24"/>
        </w:rPr>
        <w:t xml:space="preserve">&lt;3&gt; В </w:t>
      </w:r>
      <w:hyperlink w:anchor="Par262" w:tooltip="3" w:history="1">
        <w:r w:rsidRPr="00DE75A1">
          <w:rPr>
            <w:rFonts w:ascii="Times New Roman" w:hAnsi="Times New Roman" w:cs="Times New Roman"/>
            <w:color w:val="0000FF"/>
            <w:sz w:val="24"/>
            <w:szCs w:val="24"/>
          </w:rPr>
          <w:t>графе 3</w:t>
        </w:r>
      </w:hyperlink>
      <w:r w:rsidRPr="00DE75A1">
        <w:rPr>
          <w:rFonts w:ascii="Times New Roman" w:hAnsi="Times New Roman" w:cs="Times New Roman"/>
          <w:sz w:val="24"/>
          <w:szCs w:val="24"/>
        </w:rPr>
        <w:t xml:space="preserve"> отражаются:</w:t>
      </w:r>
    </w:p>
    <w:p w:rsidR="00BF4721" w:rsidRPr="00DE75A1" w:rsidRDefault="00BF4721" w:rsidP="0046110F">
      <w:pPr>
        <w:pStyle w:val="ConsPlusNonformat"/>
        <w:ind w:firstLine="709"/>
        <w:jc w:val="both"/>
        <w:rPr>
          <w:rFonts w:ascii="Times New Roman" w:hAnsi="Times New Roman" w:cs="Times New Roman"/>
          <w:sz w:val="24"/>
          <w:szCs w:val="24"/>
        </w:rPr>
      </w:pPr>
      <w:r w:rsidRPr="00DE75A1">
        <w:rPr>
          <w:rFonts w:ascii="Times New Roman" w:hAnsi="Times New Roman" w:cs="Times New Roman"/>
          <w:sz w:val="24"/>
          <w:szCs w:val="24"/>
        </w:rPr>
        <w:t xml:space="preserve">по </w:t>
      </w:r>
      <w:hyperlink w:anchor="Par294" w:tooltip="1100" w:history="1">
        <w:r w:rsidRPr="00DE75A1">
          <w:rPr>
            <w:rFonts w:ascii="Times New Roman" w:hAnsi="Times New Roman" w:cs="Times New Roman"/>
            <w:color w:val="0000FF"/>
            <w:sz w:val="24"/>
            <w:szCs w:val="24"/>
          </w:rPr>
          <w:t>строкам 1100</w:t>
        </w:r>
      </w:hyperlink>
      <w:r w:rsidRPr="00DE75A1">
        <w:rPr>
          <w:rFonts w:ascii="Times New Roman" w:hAnsi="Times New Roman" w:cs="Times New Roman"/>
          <w:sz w:val="24"/>
          <w:szCs w:val="24"/>
        </w:rPr>
        <w:t xml:space="preserve"> - </w:t>
      </w:r>
      <w:hyperlink w:anchor="Par416" w:tooltip="1900" w:history="1">
        <w:r w:rsidRPr="00DE75A1">
          <w:rPr>
            <w:rFonts w:ascii="Times New Roman" w:hAnsi="Times New Roman" w:cs="Times New Roman"/>
            <w:color w:val="0000FF"/>
            <w:sz w:val="24"/>
            <w:szCs w:val="24"/>
          </w:rPr>
          <w:t>1900</w:t>
        </w:r>
      </w:hyperlink>
      <w:r w:rsidRPr="00DE75A1">
        <w:rPr>
          <w:rFonts w:ascii="Times New Roman" w:hAnsi="Times New Roman" w:cs="Times New Roman"/>
          <w:sz w:val="24"/>
          <w:szCs w:val="24"/>
        </w:rPr>
        <w:t xml:space="preserve"> - коды аналитической группы подвида доходов</w:t>
      </w:r>
      <w:r w:rsidR="00DE75A1">
        <w:rPr>
          <w:rFonts w:ascii="Times New Roman" w:hAnsi="Times New Roman" w:cs="Times New Roman"/>
          <w:sz w:val="24"/>
          <w:szCs w:val="24"/>
        </w:rPr>
        <w:t xml:space="preserve"> </w:t>
      </w:r>
      <w:r w:rsidRPr="00DE75A1">
        <w:rPr>
          <w:rFonts w:ascii="Times New Roman" w:hAnsi="Times New Roman" w:cs="Times New Roman"/>
          <w:sz w:val="24"/>
          <w:szCs w:val="24"/>
        </w:rPr>
        <w:t>бюджетов классификации доходов бюджетов;</w:t>
      </w:r>
    </w:p>
    <w:p w:rsidR="00BF4721" w:rsidRPr="00DE75A1" w:rsidRDefault="00BF4721" w:rsidP="0046110F">
      <w:pPr>
        <w:pStyle w:val="ConsPlusNonformat"/>
        <w:ind w:firstLine="709"/>
        <w:jc w:val="both"/>
        <w:rPr>
          <w:rFonts w:ascii="Times New Roman" w:hAnsi="Times New Roman" w:cs="Times New Roman"/>
          <w:sz w:val="24"/>
          <w:szCs w:val="24"/>
        </w:rPr>
      </w:pPr>
      <w:r w:rsidRPr="00DE75A1">
        <w:rPr>
          <w:rFonts w:ascii="Times New Roman" w:hAnsi="Times New Roman" w:cs="Times New Roman"/>
          <w:sz w:val="24"/>
          <w:szCs w:val="24"/>
        </w:rPr>
        <w:t xml:space="preserve">по </w:t>
      </w:r>
      <w:hyperlink w:anchor="Par440" w:tooltip="1980" w:history="1">
        <w:r w:rsidRPr="00DE75A1">
          <w:rPr>
            <w:rFonts w:ascii="Times New Roman" w:hAnsi="Times New Roman" w:cs="Times New Roman"/>
            <w:color w:val="0000FF"/>
            <w:sz w:val="24"/>
            <w:szCs w:val="24"/>
          </w:rPr>
          <w:t>строкам 1980</w:t>
        </w:r>
      </w:hyperlink>
      <w:r w:rsidRPr="00DE75A1">
        <w:rPr>
          <w:rFonts w:ascii="Times New Roman" w:hAnsi="Times New Roman" w:cs="Times New Roman"/>
          <w:sz w:val="24"/>
          <w:szCs w:val="24"/>
        </w:rPr>
        <w:t xml:space="preserve"> - 1990 - коды аналитической группы вида источников</w:t>
      </w:r>
      <w:r w:rsidR="00DE75A1">
        <w:rPr>
          <w:rFonts w:ascii="Times New Roman" w:hAnsi="Times New Roman" w:cs="Times New Roman"/>
          <w:sz w:val="24"/>
          <w:szCs w:val="24"/>
        </w:rPr>
        <w:t xml:space="preserve"> </w:t>
      </w:r>
      <w:r w:rsidRPr="00DE75A1">
        <w:rPr>
          <w:rFonts w:ascii="Times New Roman" w:hAnsi="Times New Roman" w:cs="Times New Roman"/>
          <w:sz w:val="24"/>
          <w:szCs w:val="24"/>
        </w:rPr>
        <w:t>финансирования дефицитов бюджетов классификации источников финансирования</w:t>
      </w:r>
      <w:r w:rsidR="00DE75A1">
        <w:rPr>
          <w:rFonts w:ascii="Times New Roman" w:hAnsi="Times New Roman" w:cs="Times New Roman"/>
          <w:sz w:val="24"/>
          <w:szCs w:val="24"/>
        </w:rPr>
        <w:t xml:space="preserve"> </w:t>
      </w:r>
      <w:r w:rsidRPr="00DE75A1">
        <w:rPr>
          <w:rFonts w:ascii="Times New Roman" w:hAnsi="Times New Roman" w:cs="Times New Roman"/>
          <w:sz w:val="24"/>
          <w:szCs w:val="24"/>
        </w:rPr>
        <w:t>дефицитов бюджетов;</w:t>
      </w:r>
    </w:p>
    <w:p w:rsidR="00BF4721" w:rsidRPr="00DE75A1" w:rsidRDefault="00BF4721" w:rsidP="0046110F">
      <w:pPr>
        <w:pStyle w:val="ConsPlusNonformat"/>
        <w:ind w:firstLine="709"/>
        <w:jc w:val="both"/>
        <w:rPr>
          <w:rFonts w:ascii="Times New Roman" w:hAnsi="Times New Roman" w:cs="Times New Roman"/>
          <w:sz w:val="24"/>
          <w:szCs w:val="24"/>
        </w:rPr>
      </w:pPr>
      <w:r w:rsidRPr="00DE75A1">
        <w:rPr>
          <w:rFonts w:ascii="Times New Roman" w:hAnsi="Times New Roman" w:cs="Times New Roman"/>
          <w:sz w:val="24"/>
          <w:szCs w:val="24"/>
        </w:rPr>
        <w:t xml:space="preserve">по </w:t>
      </w:r>
      <w:hyperlink w:anchor="Par465" w:tooltip="2000" w:history="1">
        <w:r w:rsidRPr="00DE75A1">
          <w:rPr>
            <w:rFonts w:ascii="Times New Roman" w:hAnsi="Times New Roman" w:cs="Times New Roman"/>
            <w:color w:val="0000FF"/>
            <w:sz w:val="24"/>
            <w:szCs w:val="24"/>
          </w:rPr>
          <w:t>строкам 2000</w:t>
        </w:r>
      </w:hyperlink>
      <w:r w:rsidRPr="00DE75A1">
        <w:rPr>
          <w:rFonts w:ascii="Times New Roman" w:hAnsi="Times New Roman" w:cs="Times New Roman"/>
          <w:sz w:val="24"/>
          <w:szCs w:val="24"/>
        </w:rPr>
        <w:t xml:space="preserve"> - </w:t>
      </w:r>
      <w:hyperlink w:anchor="Par803" w:tooltip="2652" w:history="1">
        <w:r w:rsidRPr="00DE75A1">
          <w:rPr>
            <w:rFonts w:ascii="Times New Roman" w:hAnsi="Times New Roman" w:cs="Times New Roman"/>
            <w:color w:val="0000FF"/>
            <w:sz w:val="24"/>
            <w:szCs w:val="24"/>
          </w:rPr>
          <w:t>2652</w:t>
        </w:r>
      </w:hyperlink>
      <w:r w:rsidRPr="00DE75A1">
        <w:rPr>
          <w:rFonts w:ascii="Times New Roman" w:hAnsi="Times New Roman" w:cs="Times New Roman"/>
          <w:sz w:val="24"/>
          <w:szCs w:val="24"/>
        </w:rPr>
        <w:t xml:space="preserve"> - коды видов расходов бюджетов классификации</w:t>
      </w:r>
      <w:r w:rsidR="00DE75A1">
        <w:rPr>
          <w:rFonts w:ascii="Times New Roman" w:hAnsi="Times New Roman" w:cs="Times New Roman"/>
          <w:sz w:val="24"/>
          <w:szCs w:val="24"/>
        </w:rPr>
        <w:t xml:space="preserve"> </w:t>
      </w:r>
      <w:r w:rsidRPr="00DE75A1">
        <w:rPr>
          <w:rFonts w:ascii="Times New Roman" w:hAnsi="Times New Roman" w:cs="Times New Roman"/>
          <w:sz w:val="24"/>
          <w:szCs w:val="24"/>
        </w:rPr>
        <w:t>расходов бюджетов;</w:t>
      </w:r>
    </w:p>
    <w:p w:rsidR="00BF4721" w:rsidRPr="00DE75A1" w:rsidRDefault="00BF4721" w:rsidP="0046110F">
      <w:pPr>
        <w:pStyle w:val="ConsPlusNonformat"/>
        <w:ind w:firstLine="709"/>
        <w:jc w:val="both"/>
        <w:rPr>
          <w:rFonts w:ascii="Times New Roman" w:hAnsi="Times New Roman" w:cs="Times New Roman"/>
          <w:sz w:val="24"/>
          <w:szCs w:val="24"/>
        </w:rPr>
      </w:pPr>
      <w:r w:rsidRPr="00DE75A1">
        <w:rPr>
          <w:rFonts w:ascii="Times New Roman" w:hAnsi="Times New Roman" w:cs="Times New Roman"/>
          <w:sz w:val="24"/>
          <w:szCs w:val="24"/>
        </w:rPr>
        <w:t xml:space="preserve">по </w:t>
      </w:r>
      <w:hyperlink w:anchor="Par811" w:tooltip="3000" w:history="1">
        <w:r w:rsidRPr="00DE75A1">
          <w:rPr>
            <w:rFonts w:ascii="Times New Roman" w:hAnsi="Times New Roman" w:cs="Times New Roman"/>
            <w:color w:val="0000FF"/>
            <w:sz w:val="24"/>
            <w:szCs w:val="24"/>
          </w:rPr>
          <w:t>строкам 3000</w:t>
        </w:r>
      </w:hyperlink>
      <w:r w:rsidRPr="00DE75A1">
        <w:rPr>
          <w:rFonts w:ascii="Times New Roman" w:hAnsi="Times New Roman" w:cs="Times New Roman"/>
          <w:sz w:val="24"/>
          <w:szCs w:val="24"/>
        </w:rPr>
        <w:t xml:space="preserve"> - </w:t>
      </w:r>
      <w:hyperlink w:anchor="Par836" w:tooltip="3030" w:history="1">
        <w:r w:rsidRPr="00DE75A1">
          <w:rPr>
            <w:rFonts w:ascii="Times New Roman" w:hAnsi="Times New Roman" w:cs="Times New Roman"/>
            <w:color w:val="0000FF"/>
            <w:sz w:val="24"/>
            <w:szCs w:val="24"/>
          </w:rPr>
          <w:t>3030</w:t>
        </w:r>
      </w:hyperlink>
      <w:r w:rsidRPr="00DE75A1">
        <w:rPr>
          <w:rFonts w:ascii="Times New Roman" w:hAnsi="Times New Roman" w:cs="Times New Roman"/>
          <w:sz w:val="24"/>
          <w:szCs w:val="24"/>
        </w:rPr>
        <w:t xml:space="preserve"> - коды аналитической группы подвида доходов</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бюджетов классификации доходов бюджетов, по которым планируется уплата</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налогов, уменьшающих доход (в том числе налог на прибыль, налог на</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добавленную стоимость, единый налог на вмененный доход для отдельных видов</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деятельности);</w:t>
      </w:r>
    </w:p>
    <w:p w:rsidR="00BF4721" w:rsidRPr="00DE75A1" w:rsidRDefault="00BF4721" w:rsidP="0046110F">
      <w:pPr>
        <w:pStyle w:val="ConsPlusNonformat"/>
        <w:ind w:firstLine="709"/>
        <w:jc w:val="both"/>
        <w:rPr>
          <w:rFonts w:ascii="Times New Roman" w:hAnsi="Times New Roman" w:cs="Times New Roman"/>
          <w:sz w:val="24"/>
          <w:szCs w:val="24"/>
        </w:rPr>
      </w:pPr>
      <w:r w:rsidRPr="00DE75A1">
        <w:rPr>
          <w:rFonts w:ascii="Times New Roman" w:hAnsi="Times New Roman" w:cs="Times New Roman"/>
          <w:sz w:val="24"/>
          <w:szCs w:val="24"/>
        </w:rPr>
        <w:t xml:space="preserve">по </w:t>
      </w:r>
      <w:hyperlink w:anchor="Par844" w:tooltip="4000" w:history="1">
        <w:r w:rsidRPr="00DE75A1">
          <w:rPr>
            <w:rFonts w:ascii="Times New Roman" w:hAnsi="Times New Roman" w:cs="Times New Roman"/>
            <w:color w:val="0000FF"/>
            <w:sz w:val="24"/>
            <w:szCs w:val="24"/>
          </w:rPr>
          <w:t>строкам 4000</w:t>
        </w:r>
      </w:hyperlink>
      <w:r w:rsidRPr="00DE75A1">
        <w:rPr>
          <w:rFonts w:ascii="Times New Roman" w:hAnsi="Times New Roman" w:cs="Times New Roman"/>
          <w:sz w:val="24"/>
          <w:szCs w:val="24"/>
        </w:rPr>
        <w:t xml:space="preserve"> - 4040 - коды аналитической группы вида источников</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финансирования дефицитов бюджетов классификации источников финансирования</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дефицитов бюджетов.</w:t>
      </w:r>
    </w:p>
    <w:p w:rsidR="00BF4721" w:rsidRPr="00DE75A1" w:rsidRDefault="00BF4721" w:rsidP="0046110F">
      <w:pPr>
        <w:pStyle w:val="ConsPlusNonformat"/>
        <w:ind w:firstLine="709"/>
        <w:jc w:val="both"/>
        <w:rPr>
          <w:rFonts w:ascii="Times New Roman" w:hAnsi="Times New Roman" w:cs="Times New Roman"/>
          <w:sz w:val="24"/>
          <w:szCs w:val="24"/>
        </w:rPr>
      </w:pPr>
      <w:bookmarkStart w:id="23" w:name="Par890"/>
      <w:bookmarkEnd w:id="23"/>
      <w:r w:rsidRPr="00DE75A1">
        <w:rPr>
          <w:rFonts w:ascii="Times New Roman" w:hAnsi="Times New Roman" w:cs="Times New Roman"/>
          <w:sz w:val="24"/>
          <w:szCs w:val="24"/>
        </w:rPr>
        <w:t xml:space="preserve">&lt;4&gt; В </w:t>
      </w:r>
      <w:hyperlink w:anchor="Par263" w:tooltip="4" w:history="1">
        <w:r w:rsidRPr="00DE75A1">
          <w:rPr>
            <w:rFonts w:ascii="Times New Roman" w:hAnsi="Times New Roman" w:cs="Times New Roman"/>
            <w:color w:val="0000FF"/>
            <w:sz w:val="24"/>
            <w:szCs w:val="24"/>
          </w:rPr>
          <w:t>графе 4</w:t>
        </w:r>
      </w:hyperlink>
      <w:r w:rsidRPr="00DE75A1">
        <w:rPr>
          <w:rFonts w:ascii="Times New Roman" w:hAnsi="Times New Roman" w:cs="Times New Roman"/>
          <w:sz w:val="24"/>
          <w:szCs w:val="24"/>
        </w:rPr>
        <w:t xml:space="preserve"> указывается код классификации операций сектора</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 xml:space="preserve">государственного управления в соответствии с </w:t>
      </w:r>
      <w:hyperlink r:id="rId15" w:history="1">
        <w:r w:rsidRPr="00DE75A1">
          <w:rPr>
            <w:rFonts w:ascii="Times New Roman" w:hAnsi="Times New Roman" w:cs="Times New Roman"/>
            <w:color w:val="0000FF"/>
            <w:sz w:val="24"/>
            <w:szCs w:val="24"/>
          </w:rPr>
          <w:t>Порядком</w:t>
        </w:r>
      </w:hyperlink>
      <w:r w:rsidRPr="00DE75A1">
        <w:rPr>
          <w:rFonts w:ascii="Times New Roman" w:hAnsi="Times New Roman" w:cs="Times New Roman"/>
          <w:sz w:val="24"/>
          <w:szCs w:val="24"/>
        </w:rPr>
        <w:t xml:space="preserve"> применения</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классификации операций сектора государственного управления, утвержденным</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приказом Министерства финансов Российской Федерации от 29 ноября 2017 г.</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 xml:space="preserve"> 209н (зарегистрирован в Министерстве юстиции Российской Федерации 12</w:t>
      </w:r>
      <w:r w:rsidR="0046110F">
        <w:rPr>
          <w:rFonts w:ascii="Times New Roman" w:hAnsi="Times New Roman" w:cs="Times New Roman"/>
          <w:sz w:val="24"/>
          <w:szCs w:val="24"/>
        </w:rPr>
        <w:t xml:space="preserve"> </w:t>
      </w:r>
      <w:r w:rsidRPr="00DE75A1">
        <w:rPr>
          <w:rFonts w:ascii="Times New Roman" w:hAnsi="Times New Roman" w:cs="Times New Roman"/>
          <w:sz w:val="24"/>
          <w:szCs w:val="24"/>
        </w:rPr>
        <w:t>февраля   2018   г.,  регистрационный  номер  50003),  и  (или)  коды  иных</w:t>
      </w:r>
      <w:r w:rsidR="009C5115">
        <w:rPr>
          <w:rFonts w:ascii="Times New Roman" w:hAnsi="Times New Roman" w:cs="Times New Roman"/>
          <w:sz w:val="24"/>
          <w:szCs w:val="24"/>
        </w:rPr>
        <w:t xml:space="preserve"> </w:t>
      </w:r>
      <w:r w:rsidRPr="00DE75A1">
        <w:rPr>
          <w:rFonts w:ascii="Times New Roman" w:hAnsi="Times New Roman" w:cs="Times New Roman"/>
          <w:sz w:val="24"/>
          <w:szCs w:val="24"/>
        </w:rPr>
        <w:t>аналитических  показателей,  в  случае,  если  Порядком   органа-учредителя</w:t>
      </w:r>
      <w:r w:rsidR="009C5115">
        <w:rPr>
          <w:rFonts w:ascii="Times New Roman" w:hAnsi="Times New Roman" w:cs="Times New Roman"/>
          <w:sz w:val="24"/>
          <w:szCs w:val="24"/>
        </w:rPr>
        <w:t xml:space="preserve"> </w:t>
      </w:r>
      <w:r w:rsidRPr="00DE75A1">
        <w:rPr>
          <w:rFonts w:ascii="Times New Roman" w:hAnsi="Times New Roman" w:cs="Times New Roman"/>
          <w:sz w:val="24"/>
          <w:szCs w:val="24"/>
        </w:rPr>
        <w:t>предусмотрена указанная детализация.</w:t>
      </w:r>
    </w:p>
    <w:p w:rsidR="00BF4721" w:rsidRPr="00DE75A1" w:rsidRDefault="00BF4721" w:rsidP="0046110F">
      <w:pPr>
        <w:pStyle w:val="ConsPlusNonformat"/>
        <w:ind w:firstLine="709"/>
        <w:jc w:val="both"/>
        <w:rPr>
          <w:rFonts w:ascii="Times New Roman" w:hAnsi="Times New Roman" w:cs="Times New Roman"/>
          <w:sz w:val="24"/>
          <w:szCs w:val="24"/>
        </w:rPr>
      </w:pPr>
      <w:bookmarkStart w:id="24" w:name="Par898"/>
      <w:bookmarkEnd w:id="24"/>
      <w:r w:rsidRPr="00DE75A1">
        <w:rPr>
          <w:rFonts w:ascii="Times New Roman" w:hAnsi="Times New Roman" w:cs="Times New Roman"/>
          <w:sz w:val="24"/>
          <w:szCs w:val="24"/>
        </w:rPr>
        <w:t xml:space="preserve">&lt;5&gt;  По  </w:t>
      </w:r>
      <w:hyperlink w:anchor="Par269" w:tooltip="0001" w:history="1">
        <w:r w:rsidRPr="00DE75A1">
          <w:rPr>
            <w:rFonts w:ascii="Times New Roman" w:hAnsi="Times New Roman" w:cs="Times New Roman"/>
            <w:color w:val="0000FF"/>
            <w:sz w:val="24"/>
            <w:szCs w:val="24"/>
          </w:rPr>
          <w:t>строкам  0001</w:t>
        </w:r>
      </w:hyperlink>
      <w:r w:rsidRPr="00DE75A1">
        <w:rPr>
          <w:rFonts w:ascii="Times New Roman" w:hAnsi="Times New Roman" w:cs="Times New Roman"/>
          <w:sz w:val="24"/>
          <w:szCs w:val="24"/>
        </w:rPr>
        <w:t xml:space="preserve">  и  </w:t>
      </w:r>
      <w:hyperlink w:anchor="Par277" w:tooltip="0002" w:history="1">
        <w:r w:rsidRPr="00DE75A1">
          <w:rPr>
            <w:rFonts w:ascii="Times New Roman" w:hAnsi="Times New Roman" w:cs="Times New Roman"/>
            <w:color w:val="0000FF"/>
            <w:sz w:val="24"/>
            <w:szCs w:val="24"/>
          </w:rPr>
          <w:t>0002</w:t>
        </w:r>
      </w:hyperlink>
      <w:r w:rsidRPr="00DE75A1">
        <w:rPr>
          <w:rFonts w:ascii="Times New Roman" w:hAnsi="Times New Roman" w:cs="Times New Roman"/>
          <w:sz w:val="24"/>
          <w:szCs w:val="24"/>
        </w:rPr>
        <w:t xml:space="preserve">  указываются планируемые суммы остатков</w:t>
      </w:r>
      <w:r w:rsidR="009C5115">
        <w:rPr>
          <w:rFonts w:ascii="Times New Roman" w:hAnsi="Times New Roman" w:cs="Times New Roman"/>
          <w:sz w:val="24"/>
          <w:szCs w:val="24"/>
        </w:rPr>
        <w:t xml:space="preserve"> </w:t>
      </w:r>
      <w:r w:rsidRPr="00DE75A1">
        <w:rPr>
          <w:rFonts w:ascii="Times New Roman" w:hAnsi="Times New Roman" w:cs="Times New Roman"/>
          <w:sz w:val="24"/>
          <w:szCs w:val="24"/>
        </w:rPr>
        <w:t>средств  на  начало и на конец планируемого года, если указанные показатели</w:t>
      </w:r>
      <w:r w:rsidR="009C5115">
        <w:rPr>
          <w:rFonts w:ascii="Times New Roman" w:hAnsi="Times New Roman" w:cs="Times New Roman"/>
          <w:sz w:val="24"/>
          <w:szCs w:val="24"/>
        </w:rPr>
        <w:t xml:space="preserve"> </w:t>
      </w:r>
      <w:r w:rsidRPr="00DE75A1">
        <w:rPr>
          <w:rFonts w:ascii="Times New Roman" w:hAnsi="Times New Roman" w:cs="Times New Roman"/>
          <w:sz w:val="24"/>
          <w:szCs w:val="24"/>
        </w:rPr>
        <w:t>по   решению  органа,  осуществляющего  функции  и  полномочия  учредителя,</w:t>
      </w:r>
      <w:r w:rsidR="009C5115">
        <w:rPr>
          <w:rFonts w:ascii="Times New Roman" w:hAnsi="Times New Roman" w:cs="Times New Roman"/>
          <w:sz w:val="24"/>
          <w:szCs w:val="24"/>
        </w:rPr>
        <w:t xml:space="preserve"> </w:t>
      </w:r>
      <w:r w:rsidRPr="00DE75A1">
        <w:rPr>
          <w:rFonts w:ascii="Times New Roman" w:hAnsi="Times New Roman" w:cs="Times New Roman"/>
          <w:sz w:val="24"/>
          <w:szCs w:val="24"/>
        </w:rPr>
        <w:t>планируются   на   этапе   формирования   проекта  Плана  либо  указываются</w:t>
      </w:r>
      <w:r w:rsidR="009C5115">
        <w:rPr>
          <w:rFonts w:ascii="Times New Roman" w:hAnsi="Times New Roman" w:cs="Times New Roman"/>
          <w:sz w:val="24"/>
          <w:szCs w:val="24"/>
        </w:rPr>
        <w:t xml:space="preserve"> </w:t>
      </w:r>
      <w:r w:rsidRPr="00DE75A1">
        <w:rPr>
          <w:rFonts w:ascii="Times New Roman" w:hAnsi="Times New Roman" w:cs="Times New Roman"/>
          <w:sz w:val="24"/>
          <w:szCs w:val="24"/>
        </w:rPr>
        <w:t>фактические  остатки  средств  при  внесении  изменений в утвержденный План</w:t>
      </w:r>
      <w:r w:rsidR="009C5115">
        <w:rPr>
          <w:rFonts w:ascii="Times New Roman" w:hAnsi="Times New Roman" w:cs="Times New Roman"/>
          <w:sz w:val="24"/>
          <w:szCs w:val="24"/>
        </w:rPr>
        <w:t xml:space="preserve"> </w:t>
      </w:r>
      <w:r w:rsidRPr="00DE75A1">
        <w:rPr>
          <w:rFonts w:ascii="Times New Roman" w:hAnsi="Times New Roman" w:cs="Times New Roman"/>
          <w:sz w:val="24"/>
          <w:szCs w:val="24"/>
        </w:rPr>
        <w:t>после завершения отчетного финансового года.</w:t>
      </w:r>
    </w:p>
    <w:p w:rsidR="00BF4721" w:rsidRPr="00DE75A1" w:rsidRDefault="00BF4721" w:rsidP="0046110F">
      <w:pPr>
        <w:pStyle w:val="ConsPlusNonformat"/>
        <w:ind w:firstLine="709"/>
        <w:jc w:val="both"/>
        <w:rPr>
          <w:rFonts w:ascii="Times New Roman" w:hAnsi="Times New Roman" w:cs="Times New Roman"/>
          <w:sz w:val="24"/>
          <w:szCs w:val="24"/>
        </w:rPr>
      </w:pPr>
      <w:bookmarkStart w:id="25" w:name="Par904"/>
      <w:bookmarkEnd w:id="25"/>
      <w:r w:rsidRPr="00DE75A1">
        <w:rPr>
          <w:rFonts w:ascii="Times New Roman" w:hAnsi="Times New Roman" w:cs="Times New Roman"/>
          <w:sz w:val="24"/>
          <w:szCs w:val="24"/>
        </w:rPr>
        <w:t>&lt;6&gt;   Показатели  прочих  поступлений  включают  в  себя  в  том  числе</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показатели   увеличения  денежных  средств  за  счет  возврата  дебиторской</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задолженности прошлых лет, включая возврат предоставленных займов</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(микрозаймов),  а также за счет возврата средств, размещенных на банковских</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депозитах.   При   формировании  Плана  (проекта  Плана)  обособленному(ым)</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подразделению(ям)   показатель   прочих   поступлений  включает  показатель</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поступлений  в  рамках  расчетов  между головным учреждением и обособленным</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подразделением.</w:t>
      </w:r>
    </w:p>
    <w:p w:rsidR="00BF4721" w:rsidRPr="00DE75A1" w:rsidRDefault="00BF4721" w:rsidP="0046110F">
      <w:pPr>
        <w:pStyle w:val="ConsPlusNonformat"/>
        <w:ind w:firstLine="709"/>
        <w:jc w:val="both"/>
        <w:rPr>
          <w:rFonts w:ascii="Times New Roman" w:hAnsi="Times New Roman" w:cs="Times New Roman"/>
          <w:sz w:val="24"/>
          <w:szCs w:val="24"/>
        </w:rPr>
      </w:pPr>
      <w:bookmarkStart w:id="26" w:name="Par912"/>
      <w:bookmarkEnd w:id="26"/>
      <w:r w:rsidRPr="00DE75A1">
        <w:rPr>
          <w:rFonts w:ascii="Times New Roman" w:hAnsi="Times New Roman" w:cs="Times New Roman"/>
          <w:sz w:val="24"/>
          <w:szCs w:val="24"/>
        </w:rPr>
        <w:t>&lt;7&gt;  Показатели  выплат  по  расходам на закупки товаров, работ, услуг,</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 xml:space="preserve">отраженные  в </w:t>
      </w:r>
      <w:hyperlink w:anchor="Par745" w:tooltip="2600" w:history="1">
        <w:r w:rsidRPr="00DE75A1">
          <w:rPr>
            <w:rFonts w:ascii="Times New Roman" w:hAnsi="Times New Roman" w:cs="Times New Roman"/>
            <w:color w:val="0000FF"/>
            <w:sz w:val="24"/>
            <w:szCs w:val="24"/>
          </w:rPr>
          <w:t>строке 2600 Раздела 1</w:t>
        </w:r>
      </w:hyperlink>
      <w:r w:rsidRPr="00DE75A1">
        <w:rPr>
          <w:rFonts w:ascii="Times New Roman" w:hAnsi="Times New Roman" w:cs="Times New Roman"/>
          <w:sz w:val="24"/>
          <w:szCs w:val="24"/>
        </w:rPr>
        <w:t xml:space="preserve"> "Поступления и выплаты" Плана, подлежат</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 xml:space="preserve">детализации  в  </w:t>
      </w:r>
      <w:hyperlink w:anchor="Par926" w:tooltip="            Раздел 2. Сведения по выплатам на закупки товаров," w:history="1">
        <w:r w:rsidRPr="00DE75A1">
          <w:rPr>
            <w:rFonts w:ascii="Times New Roman" w:hAnsi="Times New Roman" w:cs="Times New Roman"/>
            <w:color w:val="0000FF"/>
            <w:sz w:val="24"/>
            <w:szCs w:val="24"/>
          </w:rPr>
          <w:t>Разделе  2</w:t>
        </w:r>
      </w:hyperlink>
      <w:r w:rsidRPr="00DE75A1">
        <w:rPr>
          <w:rFonts w:ascii="Times New Roman" w:hAnsi="Times New Roman" w:cs="Times New Roman"/>
          <w:sz w:val="24"/>
          <w:szCs w:val="24"/>
        </w:rPr>
        <w:t xml:space="preserve"> "Сведения по выплатам на закупку товаров, работ,</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услуг" Плана.</w:t>
      </w:r>
    </w:p>
    <w:p w:rsidR="00BF4721" w:rsidRPr="00DE75A1" w:rsidRDefault="00BF4721" w:rsidP="0046110F">
      <w:pPr>
        <w:pStyle w:val="ConsPlusNonformat"/>
        <w:ind w:firstLine="709"/>
        <w:jc w:val="both"/>
        <w:rPr>
          <w:rFonts w:ascii="Times New Roman" w:hAnsi="Times New Roman" w:cs="Times New Roman"/>
          <w:sz w:val="24"/>
          <w:szCs w:val="24"/>
        </w:rPr>
      </w:pPr>
      <w:bookmarkStart w:id="27" w:name="Par916"/>
      <w:bookmarkEnd w:id="27"/>
      <w:r w:rsidRPr="00DE75A1">
        <w:rPr>
          <w:rFonts w:ascii="Times New Roman" w:hAnsi="Times New Roman" w:cs="Times New Roman"/>
          <w:sz w:val="24"/>
          <w:szCs w:val="24"/>
        </w:rPr>
        <w:t>&lt;8&gt; Показатель отражается со знаком "минус".</w:t>
      </w:r>
    </w:p>
    <w:p w:rsidR="00BF4721" w:rsidRDefault="00BF4721" w:rsidP="008D3F50">
      <w:pPr>
        <w:pStyle w:val="ConsPlusNonformat"/>
        <w:ind w:firstLine="709"/>
        <w:jc w:val="both"/>
        <w:rPr>
          <w:rFonts w:ascii="Times New Roman" w:hAnsi="Times New Roman" w:cs="Times New Roman"/>
          <w:sz w:val="24"/>
          <w:szCs w:val="24"/>
        </w:rPr>
      </w:pPr>
      <w:bookmarkStart w:id="28" w:name="Par917"/>
      <w:bookmarkEnd w:id="28"/>
      <w:r w:rsidRPr="00DE75A1">
        <w:rPr>
          <w:rFonts w:ascii="Times New Roman" w:hAnsi="Times New Roman" w:cs="Times New Roman"/>
          <w:sz w:val="24"/>
          <w:szCs w:val="24"/>
        </w:rPr>
        <w:t>&lt;9&gt;  Показатели  прочих  выплат  включают в себя в том числе показатели</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уменьшения   денежных   средств   за   счет   возврата   средств  субсидий,</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предоставленных  до начала текущего финансового года, предоставления займов</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(микрозаймов),  размещения  автономными  учреждениями  денежных  средств на</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банковских    депозитах.    При    формировании   Плана   (проекта   Плана)</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обособленному(ым)   подразделению(ям)  показатель  прочих  выплат  включает</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показатель  поступлений  в  рамках  расчетов  между  головным учреждением и</w:t>
      </w:r>
      <w:r w:rsidR="008D3F50">
        <w:rPr>
          <w:rFonts w:ascii="Times New Roman" w:hAnsi="Times New Roman" w:cs="Times New Roman"/>
          <w:sz w:val="24"/>
          <w:szCs w:val="24"/>
        </w:rPr>
        <w:t xml:space="preserve"> </w:t>
      </w:r>
      <w:r w:rsidRPr="00DE75A1">
        <w:rPr>
          <w:rFonts w:ascii="Times New Roman" w:hAnsi="Times New Roman" w:cs="Times New Roman"/>
          <w:sz w:val="24"/>
          <w:szCs w:val="24"/>
        </w:rPr>
        <w:t>обособленным подразделением.</w:t>
      </w:r>
    </w:p>
    <w:p w:rsidR="00BF4721" w:rsidRPr="00DE75A1" w:rsidRDefault="00BF4721" w:rsidP="00DE75A1">
      <w:pPr>
        <w:pStyle w:val="ConsPlusNonformat"/>
        <w:rPr>
          <w:rFonts w:ascii="Times New Roman" w:hAnsi="Times New Roman" w:cs="Times New Roman"/>
          <w:sz w:val="24"/>
          <w:szCs w:val="24"/>
        </w:rPr>
      </w:pPr>
    </w:p>
    <w:p w:rsidR="00772D03" w:rsidRDefault="00BF4721" w:rsidP="008D3F50">
      <w:pPr>
        <w:pStyle w:val="ConsPlusNonformat"/>
        <w:rPr>
          <w:rFonts w:ascii="Times New Roman" w:hAnsi="Times New Roman"/>
          <w:b/>
          <w:sz w:val="28"/>
          <w:szCs w:val="28"/>
        </w:rPr>
      </w:pPr>
      <w:bookmarkStart w:id="29" w:name="Par926"/>
      <w:bookmarkEnd w:id="29"/>
      <w:r w:rsidRPr="00DE75A1">
        <w:rPr>
          <w:rFonts w:ascii="Times New Roman" w:hAnsi="Times New Roman" w:cs="Times New Roman"/>
          <w:sz w:val="24"/>
          <w:szCs w:val="24"/>
        </w:rPr>
        <w:t xml:space="preserve">            Раздел 2. Сведения по выплатам на закупки товаров, работ, услуг </w:t>
      </w:r>
      <w:hyperlink w:anchor="Par1232" w:tooltip="&lt;10&gt; В Разделе 2 &quot;Сведения по выплатам на закупку товаров, работ, услуг&quot; Плана детализируются показатели выплат по расходам на закупку товаров, работ, услуг, отраженные по соответствующим строкам Раздела 1 &quot;Поступления и выплаты&quot; Плана." w:history="1">
        <w:r w:rsidRPr="00DE75A1">
          <w:rPr>
            <w:rFonts w:ascii="Times New Roman" w:hAnsi="Times New Roman" w:cs="Times New Roman"/>
            <w:color w:val="0000FF"/>
            <w:sz w:val="24"/>
            <w:szCs w:val="24"/>
          </w:rPr>
          <w:t>&lt;10&gt;</w:t>
        </w:r>
      </w:hyperlink>
    </w:p>
    <w:p w:rsidR="00BF4721" w:rsidRDefault="00BF4721" w:rsidP="00772D03">
      <w:pPr>
        <w:spacing w:after="0" w:line="240" w:lineRule="auto"/>
        <w:ind w:left="5670"/>
        <w:jc w:val="center"/>
        <w:rPr>
          <w:rFonts w:ascii="Times New Roman" w:hAnsi="Times New Roman"/>
          <w:b/>
          <w:sz w:val="28"/>
          <w:szCs w:val="28"/>
        </w:rPr>
        <w:sectPr w:rsidR="00BF4721" w:rsidSect="00772D03">
          <w:pgSz w:w="11906" w:h="16838"/>
          <w:pgMar w:top="1134" w:right="709" w:bottom="1134" w:left="1701" w:header="709" w:footer="709"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3855"/>
        <w:gridCol w:w="1531"/>
        <w:gridCol w:w="574"/>
        <w:gridCol w:w="1134"/>
        <w:gridCol w:w="1241"/>
        <w:gridCol w:w="1417"/>
        <w:gridCol w:w="1361"/>
        <w:gridCol w:w="1304"/>
      </w:tblGrid>
      <w:tr w:rsidR="00BF4721" w:rsidRPr="008D3F50" w:rsidTr="008D3F50">
        <w:tc>
          <w:tcPr>
            <w:tcW w:w="1418" w:type="dxa"/>
            <w:vMerge w:val="restart"/>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lastRenderedPageBreak/>
              <w:t>N п/п</w:t>
            </w:r>
          </w:p>
        </w:tc>
        <w:tc>
          <w:tcPr>
            <w:tcW w:w="3855" w:type="dxa"/>
            <w:vMerge w:val="restart"/>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Наименование показателя</w:t>
            </w:r>
          </w:p>
        </w:tc>
        <w:tc>
          <w:tcPr>
            <w:tcW w:w="1531" w:type="dxa"/>
            <w:vMerge w:val="restart"/>
          </w:tcPr>
          <w:p w:rsidR="00BF4721" w:rsidRPr="008D3F50" w:rsidRDefault="00BF4721" w:rsidP="00D3618B">
            <w:pPr>
              <w:pStyle w:val="ConsPlusNormal"/>
              <w:ind w:firstLine="0"/>
              <w:rPr>
                <w:rFonts w:ascii="Times New Roman" w:hAnsi="Times New Roman" w:cs="Times New Roman"/>
              </w:rPr>
            </w:pPr>
            <w:r w:rsidRPr="008D3F50">
              <w:rPr>
                <w:rFonts w:ascii="Times New Roman" w:hAnsi="Times New Roman" w:cs="Times New Roman"/>
              </w:rPr>
              <w:t>Коды строк</w:t>
            </w:r>
          </w:p>
        </w:tc>
        <w:tc>
          <w:tcPr>
            <w:tcW w:w="574" w:type="dxa"/>
            <w:vMerge w:val="restart"/>
          </w:tcPr>
          <w:p w:rsidR="00BF4721" w:rsidRPr="008D3F50" w:rsidRDefault="00D3618B" w:rsidP="008D3F50">
            <w:pPr>
              <w:pStyle w:val="ConsPlusNormal"/>
              <w:ind w:firstLine="0"/>
              <w:rPr>
                <w:rFonts w:ascii="Times New Roman" w:hAnsi="Times New Roman" w:cs="Times New Roman"/>
              </w:rPr>
            </w:pPr>
            <w:r w:rsidRPr="008D3F50">
              <w:rPr>
                <w:rFonts w:ascii="Times New Roman" w:hAnsi="Times New Roman" w:cs="Times New Roman"/>
              </w:rPr>
              <w:t>Го</w:t>
            </w:r>
            <w:r w:rsidR="00BF4721" w:rsidRPr="008D3F50">
              <w:rPr>
                <w:rFonts w:ascii="Times New Roman" w:hAnsi="Times New Roman" w:cs="Times New Roman"/>
              </w:rPr>
              <w:t>д начала закупки</w:t>
            </w:r>
          </w:p>
        </w:tc>
        <w:tc>
          <w:tcPr>
            <w:tcW w:w="1134" w:type="dxa"/>
            <w:vMerge w:val="restart"/>
          </w:tcPr>
          <w:p w:rsidR="00BF4721" w:rsidRPr="008D3F50" w:rsidRDefault="00BF4721" w:rsidP="00D3618B">
            <w:pPr>
              <w:pStyle w:val="ConsPlusNormal"/>
              <w:ind w:firstLine="0"/>
              <w:rPr>
                <w:rFonts w:ascii="Times New Roman" w:hAnsi="Times New Roman" w:cs="Times New Roman"/>
              </w:rPr>
            </w:pPr>
            <w:r w:rsidRPr="008D3F50">
              <w:rPr>
                <w:rFonts w:ascii="Times New Roman" w:hAnsi="Times New Roman" w:cs="Times New Roman"/>
              </w:rPr>
              <w:t xml:space="preserve">Код по бюджетной классификации Российской Федерации </w:t>
            </w:r>
            <w:hyperlink w:anchor="Par1233"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Pr="008D3F50">
                <w:rPr>
                  <w:rFonts w:ascii="Times New Roman" w:hAnsi="Times New Roman" w:cs="Times New Roman"/>
                  <w:color w:val="0000FF"/>
                </w:rPr>
                <w:t>&lt;10.1&gt;</w:t>
              </w:r>
            </w:hyperlink>
          </w:p>
        </w:tc>
        <w:tc>
          <w:tcPr>
            <w:tcW w:w="5323" w:type="dxa"/>
            <w:gridSpan w:val="4"/>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Сумма</w:t>
            </w:r>
          </w:p>
        </w:tc>
      </w:tr>
      <w:tr w:rsidR="00BF4721" w:rsidRPr="008D3F50" w:rsidTr="008D3F50">
        <w:tc>
          <w:tcPr>
            <w:tcW w:w="1418" w:type="dxa"/>
            <w:vMerge/>
          </w:tcPr>
          <w:p w:rsidR="00BF4721" w:rsidRPr="008D3F50" w:rsidRDefault="00BF4721" w:rsidP="002A3648">
            <w:pPr>
              <w:pStyle w:val="ConsPlusNormal"/>
              <w:jc w:val="both"/>
              <w:rPr>
                <w:rFonts w:ascii="Times New Roman" w:hAnsi="Times New Roman" w:cs="Times New Roman"/>
              </w:rPr>
            </w:pPr>
          </w:p>
        </w:tc>
        <w:tc>
          <w:tcPr>
            <w:tcW w:w="3855" w:type="dxa"/>
            <w:vMerge/>
          </w:tcPr>
          <w:p w:rsidR="00BF4721" w:rsidRPr="008D3F50" w:rsidRDefault="00BF4721" w:rsidP="002A3648">
            <w:pPr>
              <w:pStyle w:val="ConsPlusNormal"/>
              <w:jc w:val="both"/>
              <w:rPr>
                <w:rFonts w:ascii="Times New Roman" w:hAnsi="Times New Roman" w:cs="Times New Roman"/>
              </w:rPr>
            </w:pPr>
          </w:p>
        </w:tc>
        <w:tc>
          <w:tcPr>
            <w:tcW w:w="1531" w:type="dxa"/>
            <w:vMerge/>
          </w:tcPr>
          <w:p w:rsidR="00BF4721" w:rsidRPr="008D3F50" w:rsidRDefault="00BF4721" w:rsidP="002A3648">
            <w:pPr>
              <w:pStyle w:val="ConsPlusNormal"/>
              <w:jc w:val="both"/>
              <w:rPr>
                <w:rFonts w:ascii="Times New Roman" w:hAnsi="Times New Roman" w:cs="Times New Roman"/>
              </w:rPr>
            </w:pPr>
          </w:p>
        </w:tc>
        <w:tc>
          <w:tcPr>
            <w:tcW w:w="574" w:type="dxa"/>
            <w:vMerge/>
          </w:tcPr>
          <w:p w:rsidR="00BF4721" w:rsidRPr="008D3F50" w:rsidRDefault="00BF4721" w:rsidP="008D3F50">
            <w:pPr>
              <w:pStyle w:val="ConsPlusNormal"/>
              <w:ind w:firstLine="0"/>
              <w:jc w:val="both"/>
              <w:rPr>
                <w:rFonts w:ascii="Times New Roman" w:hAnsi="Times New Roman" w:cs="Times New Roman"/>
              </w:rPr>
            </w:pPr>
          </w:p>
        </w:tc>
        <w:tc>
          <w:tcPr>
            <w:tcW w:w="1134" w:type="dxa"/>
            <w:vMerge/>
          </w:tcPr>
          <w:p w:rsidR="00BF4721" w:rsidRPr="008D3F50" w:rsidRDefault="00BF4721" w:rsidP="002A3648">
            <w:pPr>
              <w:pStyle w:val="ConsPlusNormal"/>
              <w:jc w:val="both"/>
              <w:rPr>
                <w:rFonts w:ascii="Times New Roman" w:hAnsi="Times New Roman" w:cs="Times New Roman"/>
              </w:rPr>
            </w:pPr>
          </w:p>
        </w:tc>
        <w:tc>
          <w:tcPr>
            <w:tcW w:w="1241" w:type="dxa"/>
          </w:tcPr>
          <w:p w:rsidR="00BF4721" w:rsidRPr="008D3F50" w:rsidRDefault="00BF4721" w:rsidP="00D3618B">
            <w:pPr>
              <w:pStyle w:val="ConsPlusNormal"/>
              <w:ind w:firstLine="0"/>
              <w:rPr>
                <w:rFonts w:ascii="Times New Roman" w:hAnsi="Times New Roman" w:cs="Times New Roman"/>
              </w:rPr>
            </w:pPr>
            <w:r w:rsidRPr="008D3F50">
              <w:rPr>
                <w:rFonts w:ascii="Times New Roman" w:hAnsi="Times New Roman" w:cs="Times New Roman"/>
              </w:rPr>
              <w:t>на 20__ г. (текущий финансовый год)</w:t>
            </w:r>
          </w:p>
        </w:tc>
        <w:tc>
          <w:tcPr>
            <w:tcW w:w="1417" w:type="dxa"/>
          </w:tcPr>
          <w:p w:rsidR="00BF4721" w:rsidRPr="008D3F50" w:rsidRDefault="00BF4721" w:rsidP="00D3618B">
            <w:pPr>
              <w:pStyle w:val="ConsPlusNormal"/>
              <w:ind w:firstLine="0"/>
              <w:rPr>
                <w:rFonts w:ascii="Times New Roman" w:hAnsi="Times New Roman" w:cs="Times New Roman"/>
              </w:rPr>
            </w:pPr>
            <w:r w:rsidRPr="008D3F50">
              <w:rPr>
                <w:rFonts w:ascii="Times New Roman" w:hAnsi="Times New Roman" w:cs="Times New Roman"/>
              </w:rPr>
              <w:t>на 20__ г. (первый год планового периода)</w:t>
            </w:r>
          </w:p>
        </w:tc>
        <w:tc>
          <w:tcPr>
            <w:tcW w:w="1361" w:type="dxa"/>
          </w:tcPr>
          <w:p w:rsidR="00BF4721" w:rsidRPr="008D3F50" w:rsidRDefault="00BF4721" w:rsidP="00D3618B">
            <w:pPr>
              <w:pStyle w:val="ConsPlusNormal"/>
              <w:ind w:firstLine="0"/>
              <w:rPr>
                <w:rFonts w:ascii="Times New Roman" w:hAnsi="Times New Roman" w:cs="Times New Roman"/>
              </w:rPr>
            </w:pPr>
            <w:r w:rsidRPr="008D3F50">
              <w:rPr>
                <w:rFonts w:ascii="Times New Roman" w:hAnsi="Times New Roman" w:cs="Times New Roman"/>
              </w:rPr>
              <w:t>на 20__ г. (второй год планового периода)</w:t>
            </w:r>
          </w:p>
        </w:tc>
        <w:tc>
          <w:tcPr>
            <w:tcW w:w="1304" w:type="dxa"/>
          </w:tcPr>
          <w:p w:rsidR="00BF4721" w:rsidRPr="008D3F50" w:rsidRDefault="00BF4721" w:rsidP="008D3F50">
            <w:pPr>
              <w:pStyle w:val="ConsPlusNormal"/>
              <w:ind w:firstLine="23"/>
              <w:jc w:val="center"/>
              <w:rPr>
                <w:rFonts w:ascii="Times New Roman" w:hAnsi="Times New Roman" w:cs="Times New Roman"/>
              </w:rPr>
            </w:pPr>
            <w:r w:rsidRPr="008D3F50">
              <w:rPr>
                <w:rFonts w:ascii="Times New Roman" w:hAnsi="Times New Roman" w:cs="Times New Roman"/>
              </w:rPr>
              <w:t>за пределами планового периода</w:t>
            </w:r>
          </w:p>
        </w:tc>
      </w:tr>
      <w:tr w:rsidR="00BF4721" w:rsidRPr="008D3F50" w:rsidTr="008D3F50">
        <w:tc>
          <w:tcPr>
            <w:tcW w:w="1418" w:type="dxa"/>
            <w:vAlign w:val="bottom"/>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1</w:t>
            </w:r>
          </w:p>
        </w:tc>
        <w:tc>
          <w:tcPr>
            <w:tcW w:w="3855" w:type="dxa"/>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2</w:t>
            </w:r>
          </w:p>
        </w:tc>
        <w:tc>
          <w:tcPr>
            <w:tcW w:w="1531" w:type="dxa"/>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3</w:t>
            </w:r>
          </w:p>
        </w:tc>
        <w:tc>
          <w:tcPr>
            <w:tcW w:w="574" w:type="dxa"/>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4</w:t>
            </w:r>
          </w:p>
        </w:tc>
        <w:tc>
          <w:tcPr>
            <w:tcW w:w="1134" w:type="dxa"/>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4.1</w:t>
            </w:r>
          </w:p>
        </w:tc>
        <w:tc>
          <w:tcPr>
            <w:tcW w:w="1241" w:type="dxa"/>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5</w:t>
            </w:r>
          </w:p>
        </w:tc>
        <w:tc>
          <w:tcPr>
            <w:tcW w:w="1417" w:type="dxa"/>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6</w:t>
            </w:r>
          </w:p>
        </w:tc>
        <w:tc>
          <w:tcPr>
            <w:tcW w:w="1361" w:type="dxa"/>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7</w:t>
            </w:r>
          </w:p>
        </w:tc>
        <w:tc>
          <w:tcPr>
            <w:tcW w:w="1304" w:type="dxa"/>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8</w:t>
            </w: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Выплаты на закупку товаров, работ, услуг, всего </w:t>
            </w:r>
            <w:hyperlink w:anchor="Par1234" w:tooltip="&lt;11&gt; Плановые показатели выплат на закупку товаров, работ, услуг по строке 26000 Раздела 2 &quot;Сведения по выплатам на закупку товаров, работ, услуг&quot; Плана распределяются на выплаты по контрактам (договорам), заключенным (планируемым к заключению) в соответствии " w:history="1">
              <w:r w:rsidRPr="008D3F50">
                <w:rPr>
                  <w:rFonts w:ascii="Times New Roman" w:hAnsi="Times New Roman" w:cs="Times New Roman"/>
                  <w:color w:val="0000FF"/>
                </w:rPr>
                <w:t>&lt;11&gt;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0" w:name="Par950"/>
            <w:bookmarkEnd w:id="30"/>
            <w:r w:rsidRPr="008D3F50">
              <w:rPr>
                <w:rFonts w:ascii="Times New Roman" w:hAnsi="Times New Roman" w:cs="Times New Roman"/>
              </w:rPr>
              <w:t>26000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1.1.</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в том числе:</w:t>
            </w:r>
          </w:p>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16" w:history="1">
              <w:r w:rsidRPr="008D3F50">
                <w:rPr>
                  <w:rFonts w:ascii="Times New Roman" w:hAnsi="Times New Roman" w:cs="Times New Roman"/>
                  <w:color w:val="0000FF"/>
                </w:rPr>
                <w:t>закона</w:t>
              </w:r>
            </w:hyperlink>
            <w:r w:rsidRPr="008D3F50">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7" w:history="1">
              <w:r w:rsidRPr="008D3F50">
                <w:rPr>
                  <w:rFonts w:ascii="Times New Roman" w:hAnsi="Times New Roman" w:cs="Times New Roman"/>
                  <w:color w:val="0000FF"/>
                </w:rPr>
                <w:t>закона</w:t>
              </w:r>
            </w:hyperlink>
            <w:r w:rsidRPr="008D3F50">
              <w:rPr>
                <w:rFonts w:ascii="Times New Roman" w:hAnsi="Times New Roman" w:cs="Times New Roman"/>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1235"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8D3F50">
                <w:rPr>
                  <w:rFonts w:ascii="Times New Roman" w:hAnsi="Times New Roman" w:cs="Times New Roman"/>
                  <w:color w:val="0000FF"/>
                </w:rPr>
                <w:t>&lt;12&gt;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1" w:name="Par960"/>
            <w:bookmarkEnd w:id="31"/>
            <w:r w:rsidRPr="008D3F50">
              <w:rPr>
                <w:rFonts w:ascii="Times New Roman" w:hAnsi="Times New Roman" w:cs="Times New Roman"/>
              </w:rPr>
              <w:t>26100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1.2.</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18" w:history="1">
              <w:r w:rsidRPr="008D3F50">
                <w:rPr>
                  <w:rFonts w:ascii="Times New Roman" w:hAnsi="Times New Roman" w:cs="Times New Roman"/>
                  <w:color w:val="0000FF"/>
                </w:rPr>
                <w:t>закона</w:t>
              </w:r>
            </w:hyperlink>
            <w:r w:rsidRPr="008D3F50">
              <w:rPr>
                <w:rFonts w:ascii="Times New Roman" w:hAnsi="Times New Roman" w:cs="Times New Roman"/>
              </w:rPr>
              <w:t xml:space="preserve"> N 44-ФЗ и Федерального </w:t>
            </w:r>
            <w:hyperlink r:id="rId19" w:history="1">
              <w:r w:rsidRPr="008D3F50">
                <w:rPr>
                  <w:rFonts w:ascii="Times New Roman" w:hAnsi="Times New Roman" w:cs="Times New Roman"/>
                  <w:color w:val="0000FF"/>
                </w:rPr>
                <w:t>закона</w:t>
              </w:r>
            </w:hyperlink>
            <w:r w:rsidRPr="008D3F50">
              <w:rPr>
                <w:rFonts w:ascii="Times New Roman" w:hAnsi="Times New Roman" w:cs="Times New Roman"/>
              </w:rPr>
              <w:t xml:space="preserve"> N 223-ФЗ </w:t>
            </w:r>
            <w:hyperlink w:anchor="Par1235" w:tooltip="&lt;12&gt; У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 w:history="1">
              <w:r w:rsidRPr="008D3F50">
                <w:rPr>
                  <w:rFonts w:ascii="Times New Roman" w:hAnsi="Times New Roman" w:cs="Times New Roman"/>
                  <w:color w:val="0000FF"/>
                </w:rPr>
                <w:t>&lt;12&gt;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2" w:name="Par969"/>
            <w:bookmarkEnd w:id="32"/>
            <w:r w:rsidRPr="008D3F50">
              <w:rPr>
                <w:rFonts w:ascii="Times New Roman" w:hAnsi="Times New Roman" w:cs="Times New Roman"/>
              </w:rPr>
              <w:t>26200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lastRenderedPageBreak/>
              <w:t>1.3.</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20" w:history="1">
              <w:r w:rsidRPr="008D3F50">
                <w:rPr>
                  <w:rFonts w:ascii="Times New Roman" w:hAnsi="Times New Roman" w:cs="Times New Roman"/>
                  <w:color w:val="0000FF"/>
                </w:rPr>
                <w:t>закона</w:t>
              </w:r>
            </w:hyperlink>
            <w:r w:rsidRPr="008D3F50">
              <w:rPr>
                <w:rFonts w:ascii="Times New Roman" w:hAnsi="Times New Roman" w:cs="Times New Roman"/>
              </w:rPr>
              <w:t xml:space="preserve"> N 44-ФЗ и Федерального </w:t>
            </w:r>
            <w:hyperlink r:id="rId21" w:history="1">
              <w:r w:rsidRPr="008D3F50">
                <w:rPr>
                  <w:rFonts w:ascii="Times New Roman" w:hAnsi="Times New Roman" w:cs="Times New Roman"/>
                  <w:color w:val="0000FF"/>
                </w:rPr>
                <w:t>закона</w:t>
              </w:r>
            </w:hyperlink>
            <w:r w:rsidRPr="008D3F50">
              <w:rPr>
                <w:rFonts w:ascii="Times New Roman" w:hAnsi="Times New Roman" w:cs="Times New Roman"/>
              </w:rPr>
              <w:t xml:space="preserve"> N 223-ФЗ </w:t>
            </w:r>
            <w:hyperlink w:anchor="Par1236"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8D3F50">
                <w:rPr>
                  <w:rFonts w:ascii="Times New Roman" w:hAnsi="Times New Roman" w:cs="Times New Roman"/>
                  <w:color w:val="0000FF"/>
                </w:rPr>
                <w:t>&lt;13&gt;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3" w:name="Par978"/>
            <w:bookmarkEnd w:id="33"/>
            <w:r w:rsidRPr="008D3F50">
              <w:rPr>
                <w:rFonts w:ascii="Times New Roman" w:hAnsi="Times New Roman" w:cs="Times New Roman"/>
              </w:rPr>
              <w:t>26300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1.3.1</w:t>
            </w:r>
          </w:p>
        </w:tc>
        <w:tc>
          <w:tcPr>
            <w:tcW w:w="3855" w:type="dxa"/>
            <w:vAlign w:val="bottom"/>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в том числе:</w:t>
            </w:r>
          </w:p>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22"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44-ФЗ</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26310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vAlign w:val="bottom"/>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x</w:t>
            </w: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rPr>
                <w:rFonts w:ascii="Times New Roman" w:hAnsi="Times New Roman" w:cs="Times New Roman"/>
              </w:rPr>
            </w:pPr>
          </w:p>
        </w:tc>
        <w:tc>
          <w:tcPr>
            <w:tcW w:w="3855" w:type="dxa"/>
            <w:vAlign w:val="bottom"/>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из них </w:t>
            </w:r>
            <w:hyperlink w:anchor="Par1233"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Pr="008D3F50">
                <w:rPr>
                  <w:rFonts w:ascii="Times New Roman" w:hAnsi="Times New Roman" w:cs="Times New Roman"/>
                  <w:color w:val="0000FF"/>
                </w:rPr>
                <w:t>&lt;10.1&gt;</w:t>
              </w:r>
            </w:hyperlink>
            <w:r w:rsidRPr="008D3F50">
              <w:rPr>
                <w:rFonts w:ascii="Times New Roman" w:hAnsi="Times New Roman" w:cs="Times New Roman"/>
              </w:rPr>
              <w:t>:</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26310.1</w:t>
            </w:r>
          </w:p>
        </w:tc>
        <w:tc>
          <w:tcPr>
            <w:tcW w:w="574" w:type="dxa"/>
            <w:vAlign w:val="bottom"/>
          </w:tcPr>
          <w:p w:rsidR="00BF4721" w:rsidRPr="008D3F50" w:rsidRDefault="00BF4721" w:rsidP="008D3F50">
            <w:pPr>
              <w:pStyle w:val="ConsPlusNormal"/>
              <w:ind w:firstLine="0"/>
              <w:rPr>
                <w:rFonts w:ascii="Times New Roman" w:hAnsi="Times New Roman" w:cs="Times New Roman"/>
              </w:rPr>
            </w:pPr>
          </w:p>
        </w:tc>
        <w:tc>
          <w:tcPr>
            <w:tcW w:w="1134" w:type="dxa"/>
            <w:vAlign w:val="bottom"/>
          </w:tcPr>
          <w:p w:rsidR="00BF4721" w:rsidRPr="008D3F50" w:rsidRDefault="00BF4721" w:rsidP="002A3648">
            <w:pPr>
              <w:pStyle w:val="ConsPlusNormal"/>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1.3.2</w:t>
            </w:r>
          </w:p>
        </w:tc>
        <w:tc>
          <w:tcPr>
            <w:tcW w:w="3855" w:type="dxa"/>
            <w:vAlign w:val="bottom"/>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23"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223-ФЗ</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26320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vAlign w:val="bottom"/>
          </w:tcPr>
          <w:p w:rsidR="00BF4721" w:rsidRPr="008D3F50" w:rsidRDefault="00BF4721" w:rsidP="002A3648">
            <w:pPr>
              <w:pStyle w:val="ConsPlusNormal"/>
              <w:jc w:val="center"/>
              <w:rPr>
                <w:rFonts w:ascii="Times New Roman" w:hAnsi="Times New Roman" w:cs="Times New Roman"/>
              </w:rPr>
            </w:pPr>
            <w:r w:rsidRPr="008D3F50">
              <w:rPr>
                <w:rFonts w:ascii="Times New Roman" w:hAnsi="Times New Roman" w:cs="Times New Roman"/>
              </w:rPr>
              <w:t>x</w:t>
            </w: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24" w:history="1">
              <w:r w:rsidRPr="008D3F50">
                <w:rPr>
                  <w:rFonts w:ascii="Times New Roman" w:hAnsi="Times New Roman" w:cs="Times New Roman"/>
                  <w:color w:val="0000FF"/>
                </w:rPr>
                <w:t>закона</w:t>
              </w:r>
            </w:hyperlink>
            <w:r w:rsidRPr="008D3F50">
              <w:rPr>
                <w:rFonts w:ascii="Times New Roman" w:hAnsi="Times New Roman" w:cs="Times New Roman"/>
              </w:rPr>
              <w:t xml:space="preserve"> N 44-ФЗ и Федерального </w:t>
            </w:r>
            <w:hyperlink r:id="rId25" w:history="1">
              <w:r w:rsidRPr="008D3F50">
                <w:rPr>
                  <w:rFonts w:ascii="Times New Roman" w:hAnsi="Times New Roman" w:cs="Times New Roman"/>
                  <w:color w:val="0000FF"/>
                </w:rPr>
                <w:t>закона</w:t>
              </w:r>
            </w:hyperlink>
            <w:r w:rsidRPr="008D3F50">
              <w:rPr>
                <w:rFonts w:ascii="Times New Roman" w:hAnsi="Times New Roman" w:cs="Times New Roman"/>
              </w:rPr>
              <w:t xml:space="preserve"> N 223-ФЗ </w:t>
            </w:r>
            <w:hyperlink w:anchor="Par1236" w:tooltip="&lt;13&gt; Указывается сумма закупок товаров, работ, услуг, осуществляемых в соответствии с Федеральным законом N 44-ФЗ и Федеральным законом N 223-ФЗ." w:history="1">
              <w:r w:rsidRPr="008D3F50">
                <w:rPr>
                  <w:rFonts w:ascii="Times New Roman" w:hAnsi="Times New Roman" w:cs="Times New Roman"/>
                  <w:color w:val="0000FF"/>
                </w:rPr>
                <w:t>&lt;13&gt;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4" w:name="Par1015"/>
            <w:bookmarkEnd w:id="34"/>
            <w:r w:rsidRPr="008D3F50">
              <w:rPr>
                <w:rFonts w:ascii="Times New Roman" w:hAnsi="Times New Roman" w:cs="Times New Roman"/>
              </w:rPr>
              <w:t>26400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1.4.1</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в том числе:</w:t>
            </w:r>
          </w:p>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за счет субсидий, предоставляемых на финансовое обеспечение выполнения государственного (муниципального) задания</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5" w:name="Par1025"/>
            <w:bookmarkEnd w:id="35"/>
            <w:r w:rsidRPr="008D3F50">
              <w:rPr>
                <w:rFonts w:ascii="Times New Roman" w:hAnsi="Times New Roman" w:cs="Times New Roman"/>
              </w:rPr>
              <w:t>26410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1.4.1.1.</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в том числе:</w:t>
            </w:r>
          </w:p>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26"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44-ФЗ</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26411</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1.4.1.2.</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27"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223-ФЗ </w:t>
            </w:r>
            <w:hyperlink w:anchor="Par1237" w:tooltip="&lt;14&gt; Государственным (муниципальным) бюджетным учреждением показатель не формируется." w:history="1">
              <w:r w:rsidRPr="008D3F50">
                <w:rPr>
                  <w:rFonts w:ascii="Times New Roman" w:hAnsi="Times New Roman" w:cs="Times New Roman"/>
                  <w:color w:val="0000FF"/>
                </w:rPr>
                <w:t>&lt;14&gt;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26412</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1.4.2.</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за счет субсидий, предоставляемых в соответствии с </w:t>
            </w:r>
            <w:hyperlink r:id="rId28" w:history="1">
              <w:r w:rsidRPr="008D3F50">
                <w:rPr>
                  <w:rFonts w:ascii="Times New Roman" w:hAnsi="Times New Roman" w:cs="Times New Roman"/>
                  <w:color w:val="0000FF"/>
                </w:rPr>
                <w:t>абзацем вторым пункта 1 статьи 78.1</w:t>
              </w:r>
            </w:hyperlink>
            <w:r w:rsidRPr="008D3F50">
              <w:rPr>
                <w:rFonts w:ascii="Times New Roman" w:hAnsi="Times New Roman" w:cs="Times New Roman"/>
              </w:rPr>
              <w:t xml:space="preserve"> Бюджетного кодекса Российской Федерации</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6" w:name="Par1053"/>
            <w:bookmarkEnd w:id="36"/>
            <w:r w:rsidRPr="008D3F50">
              <w:rPr>
                <w:rFonts w:ascii="Times New Roman" w:hAnsi="Times New Roman" w:cs="Times New Roman"/>
              </w:rPr>
              <w:t>26420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lastRenderedPageBreak/>
              <w:t>1.4.2.1</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в том числе:</w:t>
            </w:r>
          </w:p>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29"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44-ФЗ</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26421</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rPr>
                <w:rFonts w:ascii="Times New Roman" w:hAnsi="Times New Roman" w:cs="Times New Roman"/>
              </w:rPr>
            </w:pPr>
          </w:p>
        </w:tc>
        <w:tc>
          <w:tcPr>
            <w:tcW w:w="3855" w:type="dxa"/>
            <w:vAlign w:val="bottom"/>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из них </w:t>
            </w:r>
            <w:hyperlink w:anchor="Par1233"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Pr="008D3F50">
                <w:rPr>
                  <w:rFonts w:ascii="Times New Roman" w:hAnsi="Times New Roman" w:cs="Times New Roman"/>
                  <w:color w:val="0000FF"/>
                </w:rPr>
                <w:t>&lt;10.1&gt;</w:t>
              </w:r>
            </w:hyperlink>
            <w:r w:rsidRPr="008D3F50">
              <w:rPr>
                <w:rFonts w:ascii="Times New Roman" w:hAnsi="Times New Roman" w:cs="Times New Roman"/>
              </w:rPr>
              <w:t>:</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26421.1</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vAlign w:val="bottom"/>
          </w:tcPr>
          <w:p w:rsidR="00BF4721" w:rsidRPr="008D3F50" w:rsidRDefault="00BF4721" w:rsidP="002A3648">
            <w:pPr>
              <w:pStyle w:val="ConsPlusNormal"/>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1.4.2.2.</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30"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223-ФЗ </w:t>
            </w:r>
            <w:hyperlink w:anchor="Par1237" w:tooltip="&lt;14&gt; Государственным (муниципальным) бюджетным учреждением показатель не формируется." w:history="1">
              <w:r w:rsidRPr="008D3F50">
                <w:rPr>
                  <w:rFonts w:ascii="Times New Roman" w:hAnsi="Times New Roman" w:cs="Times New Roman"/>
                  <w:color w:val="0000FF"/>
                </w:rPr>
                <w:t>&lt;14&gt;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26422</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1.4.3.</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за счет субсидий, предоставляемых на осуществление капитальных вложений </w:t>
            </w:r>
            <w:hyperlink w:anchor="Par1238" w:tooltip="&lt;15&gt; Указывается сумма закупок товаров, работ, услуг, осуществляемых в соответствии с Федеральным законом N 44-ФЗ." w:history="1">
              <w:r w:rsidRPr="008D3F50">
                <w:rPr>
                  <w:rFonts w:ascii="Times New Roman" w:hAnsi="Times New Roman" w:cs="Times New Roman"/>
                  <w:color w:val="0000FF"/>
                </w:rPr>
                <w:t>&lt;15&gt;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7" w:name="Par1090"/>
            <w:bookmarkEnd w:id="37"/>
            <w:r w:rsidRPr="008D3F50">
              <w:rPr>
                <w:rFonts w:ascii="Times New Roman" w:hAnsi="Times New Roman" w:cs="Times New Roman"/>
              </w:rPr>
              <w:t>26430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rPr>
                <w:rFonts w:ascii="Times New Roman" w:hAnsi="Times New Roman" w:cs="Times New Roman"/>
              </w:rPr>
            </w:pPr>
          </w:p>
        </w:tc>
        <w:tc>
          <w:tcPr>
            <w:tcW w:w="3855" w:type="dxa"/>
            <w:vAlign w:val="bottom"/>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из них </w:t>
            </w:r>
            <w:hyperlink w:anchor="Par1233"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Pr="008D3F50">
                <w:rPr>
                  <w:rFonts w:ascii="Times New Roman" w:hAnsi="Times New Roman" w:cs="Times New Roman"/>
                  <w:color w:val="0000FF"/>
                </w:rPr>
                <w:t>&lt;10.1&gt;</w:t>
              </w:r>
            </w:hyperlink>
            <w:r w:rsidRPr="008D3F50">
              <w:rPr>
                <w:rFonts w:ascii="Times New Roman" w:hAnsi="Times New Roman" w:cs="Times New Roman"/>
              </w:rPr>
              <w:t>:</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26430.1</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vAlign w:val="bottom"/>
          </w:tcPr>
          <w:p w:rsidR="00BF4721" w:rsidRPr="008D3F50" w:rsidRDefault="00BF4721" w:rsidP="002A3648">
            <w:pPr>
              <w:pStyle w:val="ConsPlusNormal"/>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1.4.4.</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за счет средств обязательного медицинского страхования</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8" w:name="Par1108"/>
            <w:bookmarkEnd w:id="38"/>
            <w:r w:rsidRPr="008D3F50">
              <w:rPr>
                <w:rFonts w:ascii="Times New Roman" w:hAnsi="Times New Roman" w:cs="Times New Roman"/>
              </w:rPr>
              <w:t>26440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1.4.4.1.</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в том числе:</w:t>
            </w:r>
          </w:p>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31"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44-ФЗ</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26441</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1.4.4.2.</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32"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223-ФЗ </w:t>
            </w:r>
            <w:hyperlink w:anchor="Par1237" w:tooltip="&lt;14&gt; Государственным (муниципальным) бюджетным учреждением показатель не формируется." w:history="1">
              <w:r w:rsidRPr="008D3F50">
                <w:rPr>
                  <w:rFonts w:ascii="Times New Roman" w:hAnsi="Times New Roman" w:cs="Times New Roman"/>
                  <w:color w:val="0000FF"/>
                </w:rPr>
                <w:t>&lt;14&gt;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26442</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1.4.5.</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за счет прочих источников финансового обеспечения</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26450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1.4.5.1.</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в том числе:</w:t>
            </w:r>
          </w:p>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33"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44-ФЗ</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26451</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rPr>
                <w:rFonts w:ascii="Times New Roman" w:hAnsi="Times New Roman" w:cs="Times New Roman"/>
              </w:rPr>
            </w:pPr>
          </w:p>
        </w:tc>
        <w:tc>
          <w:tcPr>
            <w:tcW w:w="3855" w:type="dxa"/>
            <w:vAlign w:val="bottom"/>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из них </w:t>
            </w:r>
            <w:hyperlink w:anchor="Par1233" w:tooltip="&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 w:history="1">
              <w:r w:rsidRPr="008D3F50">
                <w:rPr>
                  <w:rFonts w:ascii="Times New Roman" w:hAnsi="Times New Roman" w:cs="Times New Roman"/>
                  <w:color w:val="0000FF"/>
                </w:rPr>
                <w:t>&lt;10.1&gt;</w:t>
              </w:r>
            </w:hyperlink>
            <w:r w:rsidRPr="008D3F50">
              <w:rPr>
                <w:rFonts w:ascii="Times New Roman" w:hAnsi="Times New Roman" w:cs="Times New Roman"/>
              </w:rPr>
              <w:t>:</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26451.1</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vAlign w:val="bottom"/>
          </w:tcPr>
          <w:p w:rsidR="00BF4721" w:rsidRPr="008D3F50" w:rsidRDefault="00BF4721" w:rsidP="002A3648">
            <w:pPr>
              <w:pStyle w:val="ConsPlusNormal"/>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1.4.5.2.</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в соответствии с Федеральным </w:t>
            </w:r>
            <w:hyperlink r:id="rId34"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223-ФЗ</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26452</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2.</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35"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44-ФЗ, по </w:t>
            </w:r>
            <w:r w:rsidRPr="008D3F50">
              <w:rPr>
                <w:rFonts w:ascii="Times New Roman" w:hAnsi="Times New Roman" w:cs="Times New Roman"/>
              </w:rPr>
              <w:lastRenderedPageBreak/>
              <w:t xml:space="preserve">соответствующему году закупки </w:t>
            </w:r>
            <w:hyperlink w:anchor="Par1239" w:tooltip="&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 w:history="1">
              <w:r w:rsidRPr="008D3F50">
                <w:rPr>
                  <w:rFonts w:ascii="Times New Roman" w:hAnsi="Times New Roman" w:cs="Times New Roman"/>
                  <w:color w:val="0000FF"/>
                </w:rPr>
                <w:t>&lt;16&gt;</w:t>
              </w:r>
            </w:hyperlink>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bookmarkStart w:id="39" w:name="Par1173"/>
            <w:bookmarkEnd w:id="39"/>
            <w:r w:rsidRPr="008D3F50">
              <w:rPr>
                <w:rFonts w:ascii="Times New Roman" w:hAnsi="Times New Roman" w:cs="Times New Roman"/>
              </w:rPr>
              <w:lastRenderedPageBreak/>
              <w:t>26500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Merge w:val="restart"/>
            <w:vAlign w:val="bottom"/>
          </w:tcPr>
          <w:p w:rsidR="00BF4721" w:rsidRPr="008D3F50" w:rsidRDefault="00BF4721" w:rsidP="008D3F50">
            <w:pPr>
              <w:pStyle w:val="ConsPlusNormal"/>
              <w:ind w:firstLine="80"/>
              <w:rPr>
                <w:rFonts w:ascii="Times New Roman" w:hAnsi="Times New Roman" w:cs="Times New Roman"/>
              </w:rPr>
            </w:pPr>
          </w:p>
        </w:tc>
        <w:tc>
          <w:tcPr>
            <w:tcW w:w="3855" w:type="dxa"/>
          </w:tcPr>
          <w:p w:rsidR="00BF4721" w:rsidRPr="008D3F50" w:rsidRDefault="00BF4721" w:rsidP="008D3F50">
            <w:pPr>
              <w:pStyle w:val="ConsPlusNormal"/>
              <w:ind w:firstLine="221"/>
              <w:jc w:val="center"/>
              <w:rPr>
                <w:rFonts w:ascii="Times New Roman" w:hAnsi="Times New Roman" w:cs="Times New Roman"/>
              </w:rPr>
            </w:pPr>
            <w:r w:rsidRPr="008D3F50">
              <w:rPr>
                <w:rFonts w:ascii="Times New Roman" w:hAnsi="Times New Roman" w:cs="Times New Roman"/>
              </w:rPr>
              <w:t>в том числе по году начала закупки:</w:t>
            </w:r>
          </w:p>
        </w:tc>
        <w:tc>
          <w:tcPr>
            <w:tcW w:w="1531" w:type="dxa"/>
            <w:vMerge w:val="restart"/>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26510</w:t>
            </w:r>
          </w:p>
        </w:tc>
        <w:tc>
          <w:tcPr>
            <w:tcW w:w="574" w:type="dxa"/>
            <w:vMerge w:val="restart"/>
            <w:vAlign w:val="bottom"/>
          </w:tcPr>
          <w:p w:rsidR="00BF4721" w:rsidRPr="008D3F50" w:rsidRDefault="00BF4721" w:rsidP="008D3F50">
            <w:pPr>
              <w:pStyle w:val="ConsPlusNormal"/>
              <w:ind w:firstLine="0"/>
              <w:rPr>
                <w:rFonts w:ascii="Times New Roman" w:hAnsi="Times New Roman" w:cs="Times New Roman"/>
              </w:rPr>
            </w:pPr>
          </w:p>
        </w:tc>
        <w:tc>
          <w:tcPr>
            <w:tcW w:w="1134" w:type="dxa"/>
            <w:vMerge w:val="restart"/>
          </w:tcPr>
          <w:p w:rsidR="00BF4721" w:rsidRPr="008D3F50" w:rsidRDefault="00BF4721" w:rsidP="002A3648">
            <w:pPr>
              <w:pStyle w:val="ConsPlusNormal"/>
              <w:jc w:val="both"/>
              <w:rPr>
                <w:rFonts w:ascii="Times New Roman" w:hAnsi="Times New Roman" w:cs="Times New Roman"/>
              </w:rPr>
            </w:pPr>
          </w:p>
        </w:tc>
        <w:tc>
          <w:tcPr>
            <w:tcW w:w="1241" w:type="dxa"/>
            <w:vMerge w:val="restart"/>
            <w:vAlign w:val="bottom"/>
          </w:tcPr>
          <w:p w:rsidR="00BF4721" w:rsidRPr="008D3F50" w:rsidRDefault="00BF4721" w:rsidP="002A3648">
            <w:pPr>
              <w:pStyle w:val="ConsPlusNormal"/>
              <w:rPr>
                <w:rFonts w:ascii="Times New Roman" w:hAnsi="Times New Roman" w:cs="Times New Roman"/>
              </w:rPr>
            </w:pPr>
          </w:p>
        </w:tc>
        <w:tc>
          <w:tcPr>
            <w:tcW w:w="1417" w:type="dxa"/>
            <w:vMerge w:val="restart"/>
            <w:vAlign w:val="bottom"/>
          </w:tcPr>
          <w:p w:rsidR="00BF4721" w:rsidRPr="008D3F50" w:rsidRDefault="00BF4721" w:rsidP="002A3648">
            <w:pPr>
              <w:pStyle w:val="ConsPlusNormal"/>
              <w:rPr>
                <w:rFonts w:ascii="Times New Roman" w:hAnsi="Times New Roman" w:cs="Times New Roman"/>
              </w:rPr>
            </w:pPr>
          </w:p>
        </w:tc>
        <w:tc>
          <w:tcPr>
            <w:tcW w:w="1361" w:type="dxa"/>
            <w:vMerge w:val="restart"/>
            <w:vAlign w:val="bottom"/>
          </w:tcPr>
          <w:p w:rsidR="00BF4721" w:rsidRPr="008D3F50" w:rsidRDefault="00BF4721" w:rsidP="002A3648">
            <w:pPr>
              <w:pStyle w:val="ConsPlusNormal"/>
              <w:rPr>
                <w:rFonts w:ascii="Times New Roman" w:hAnsi="Times New Roman" w:cs="Times New Roman"/>
              </w:rPr>
            </w:pPr>
          </w:p>
        </w:tc>
        <w:tc>
          <w:tcPr>
            <w:tcW w:w="1304" w:type="dxa"/>
            <w:vMerge w:val="restart"/>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Merge/>
          </w:tcPr>
          <w:p w:rsidR="00BF4721" w:rsidRPr="008D3F50" w:rsidRDefault="00BF4721" w:rsidP="008D3F50">
            <w:pPr>
              <w:pStyle w:val="ConsPlusNormal"/>
              <w:ind w:firstLine="80"/>
              <w:jc w:val="both"/>
              <w:rPr>
                <w:rFonts w:ascii="Times New Roman" w:hAnsi="Times New Roman" w:cs="Times New Roman"/>
              </w:rPr>
            </w:pPr>
          </w:p>
        </w:tc>
        <w:tc>
          <w:tcPr>
            <w:tcW w:w="3855" w:type="dxa"/>
          </w:tcPr>
          <w:p w:rsidR="00BF4721" w:rsidRPr="008D3F50" w:rsidRDefault="00BF4721" w:rsidP="008D3F50">
            <w:pPr>
              <w:pStyle w:val="ConsPlusNormal"/>
              <w:ind w:firstLine="221"/>
              <w:rPr>
                <w:rFonts w:ascii="Times New Roman" w:hAnsi="Times New Roman" w:cs="Times New Roman"/>
              </w:rPr>
            </w:pPr>
          </w:p>
        </w:tc>
        <w:tc>
          <w:tcPr>
            <w:tcW w:w="1531" w:type="dxa"/>
            <w:vMerge/>
          </w:tcPr>
          <w:p w:rsidR="00BF4721" w:rsidRPr="008D3F50" w:rsidRDefault="00BF4721" w:rsidP="008D3F50">
            <w:pPr>
              <w:pStyle w:val="ConsPlusNormal"/>
              <w:ind w:firstLine="52"/>
              <w:rPr>
                <w:rFonts w:ascii="Times New Roman" w:hAnsi="Times New Roman" w:cs="Times New Roman"/>
              </w:rPr>
            </w:pPr>
          </w:p>
        </w:tc>
        <w:tc>
          <w:tcPr>
            <w:tcW w:w="574" w:type="dxa"/>
            <w:vMerge/>
          </w:tcPr>
          <w:p w:rsidR="00BF4721" w:rsidRPr="008D3F50" w:rsidRDefault="00BF4721" w:rsidP="008D3F50">
            <w:pPr>
              <w:pStyle w:val="ConsPlusNormal"/>
              <w:ind w:firstLine="0"/>
              <w:rPr>
                <w:rFonts w:ascii="Times New Roman" w:hAnsi="Times New Roman" w:cs="Times New Roman"/>
              </w:rPr>
            </w:pPr>
          </w:p>
        </w:tc>
        <w:tc>
          <w:tcPr>
            <w:tcW w:w="1134" w:type="dxa"/>
            <w:vMerge/>
          </w:tcPr>
          <w:p w:rsidR="00BF4721" w:rsidRPr="008D3F50" w:rsidRDefault="00BF4721" w:rsidP="002A3648">
            <w:pPr>
              <w:pStyle w:val="ConsPlusNormal"/>
              <w:rPr>
                <w:rFonts w:ascii="Times New Roman" w:hAnsi="Times New Roman" w:cs="Times New Roman"/>
              </w:rPr>
            </w:pPr>
          </w:p>
        </w:tc>
        <w:tc>
          <w:tcPr>
            <w:tcW w:w="1241" w:type="dxa"/>
            <w:vMerge/>
          </w:tcPr>
          <w:p w:rsidR="00BF4721" w:rsidRPr="008D3F50" w:rsidRDefault="00BF4721" w:rsidP="002A3648">
            <w:pPr>
              <w:pStyle w:val="ConsPlusNormal"/>
              <w:rPr>
                <w:rFonts w:ascii="Times New Roman" w:hAnsi="Times New Roman" w:cs="Times New Roman"/>
              </w:rPr>
            </w:pPr>
          </w:p>
        </w:tc>
        <w:tc>
          <w:tcPr>
            <w:tcW w:w="1417" w:type="dxa"/>
            <w:vMerge/>
          </w:tcPr>
          <w:p w:rsidR="00BF4721" w:rsidRPr="008D3F50" w:rsidRDefault="00BF4721" w:rsidP="002A3648">
            <w:pPr>
              <w:pStyle w:val="ConsPlusNormal"/>
              <w:rPr>
                <w:rFonts w:ascii="Times New Roman" w:hAnsi="Times New Roman" w:cs="Times New Roman"/>
              </w:rPr>
            </w:pPr>
          </w:p>
        </w:tc>
        <w:tc>
          <w:tcPr>
            <w:tcW w:w="1361" w:type="dxa"/>
            <w:vMerge/>
          </w:tcPr>
          <w:p w:rsidR="00BF4721" w:rsidRPr="008D3F50" w:rsidRDefault="00BF4721" w:rsidP="002A3648">
            <w:pPr>
              <w:pStyle w:val="ConsPlusNormal"/>
              <w:rPr>
                <w:rFonts w:ascii="Times New Roman" w:hAnsi="Times New Roman" w:cs="Times New Roman"/>
              </w:rPr>
            </w:pPr>
          </w:p>
        </w:tc>
        <w:tc>
          <w:tcPr>
            <w:tcW w:w="1304" w:type="dxa"/>
            <w:vMerge/>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8D3F50">
            <w:pPr>
              <w:pStyle w:val="ConsPlusNormal"/>
              <w:ind w:firstLine="80"/>
              <w:jc w:val="center"/>
              <w:rPr>
                <w:rFonts w:ascii="Times New Roman" w:hAnsi="Times New Roman" w:cs="Times New Roman"/>
              </w:rPr>
            </w:pPr>
            <w:r w:rsidRPr="008D3F50">
              <w:rPr>
                <w:rFonts w:ascii="Times New Roman" w:hAnsi="Times New Roman" w:cs="Times New Roman"/>
              </w:rPr>
              <w:t>3.</w:t>
            </w:r>
          </w:p>
        </w:tc>
        <w:tc>
          <w:tcPr>
            <w:tcW w:w="3855" w:type="dxa"/>
          </w:tcPr>
          <w:p w:rsidR="00BF4721" w:rsidRPr="008D3F50" w:rsidRDefault="00BF4721" w:rsidP="008D3F50">
            <w:pPr>
              <w:pStyle w:val="ConsPlusNormal"/>
              <w:ind w:firstLine="221"/>
              <w:rPr>
                <w:rFonts w:ascii="Times New Roman" w:hAnsi="Times New Roman" w:cs="Times New Roman"/>
              </w:rPr>
            </w:pPr>
            <w:r w:rsidRPr="008D3F50">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w:t>
            </w:r>
            <w:hyperlink r:id="rId36" w:history="1">
              <w:r w:rsidRPr="008D3F50">
                <w:rPr>
                  <w:rFonts w:ascii="Times New Roman" w:hAnsi="Times New Roman" w:cs="Times New Roman"/>
                  <w:color w:val="0000FF"/>
                </w:rPr>
                <w:t>законом</w:t>
              </w:r>
            </w:hyperlink>
            <w:r w:rsidRPr="008D3F50">
              <w:rPr>
                <w:rFonts w:ascii="Times New Roman" w:hAnsi="Times New Roman" w:cs="Times New Roman"/>
              </w:rPr>
              <w:t xml:space="preserve"> N 223-ФЗ, по соответствующему году закупки</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26600</w:t>
            </w:r>
          </w:p>
        </w:tc>
        <w:tc>
          <w:tcPr>
            <w:tcW w:w="574" w:type="dxa"/>
            <w:vAlign w:val="bottom"/>
          </w:tcPr>
          <w:p w:rsidR="00BF4721" w:rsidRPr="008D3F50" w:rsidRDefault="00BF4721" w:rsidP="008D3F50">
            <w:pPr>
              <w:pStyle w:val="ConsPlusNormal"/>
              <w:ind w:firstLine="0"/>
              <w:jc w:val="center"/>
              <w:rPr>
                <w:rFonts w:ascii="Times New Roman" w:hAnsi="Times New Roman" w:cs="Times New Roman"/>
              </w:rPr>
            </w:pPr>
            <w:r w:rsidRPr="008D3F50">
              <w:rPr>
                <w:rFonts w:ascii="Times New Roman" w:hAnsi="Times New Roman" w:cs="Times New Roman"/>
              </w:rPr>
              <w:t>x</w:t>
            </w: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r w:rsidR="00BF4721" w:rsidRPr="008D3F50" w:rsidTr="008D3F50">
        <w:tc>
          <w:tcPr>
            <w:tcW w:w="1418" w:type="dxa"/>
            <w:vAlign w:val="bottom"/>
          </w:tcPr>
          <w:p w:rsidR="00BF4721" w:rsidRPr="008D3F50" w:rsidRDefault="00BF4721" w:rsidP="002A3648">
            <w:pPr>
              <w:pStyle w:val="ConsPlusNormal"/>
              <w:rPr>
                <w:rFonts w:ascii="Times New Roman" w:hAnsi="Times New Roman" w:cs="Times New Roman"/>
              </w:rPr>
            </w:pPr>
          </w:p>
        </w:tc>
        <w:tc>
          <w:tcPr>
            <w:tcW w:w="3855" w:type="dxa"/>
          </w:tcPr>
          <w:p w:rsidR="00BF4721" w:rsidRPr="008D3F50" w:rsidRDefault="00BF4721" w:rsidP="008D3F50">
            <w:pPr>
              <w:pStyle w:val="ConsPlusNormal"/>
              <w:ind w:firstLine="221"/>
              <w:jc w:val="center"/>
              <w:rPr>
                <w:rFonts w:ascii="Times New Roman" w:hAnsi="Times New Roman" w:cs="Times New Roman"/>
              </w:rPr>
            </w:pPr>
            <w:r w:rsidRPr="008D3F50">
              <w:rPr>
                <w:rFonts w:ascii="Times New Roman" w:hAnsi="Times New Roman" w:cs="Times New Roman"/>
              </w:rPr>
              <w:t>в том числе по году начала закупки:</w:t>
            </w:r>
          </w:p>
        </w:tc>
        <w:tc>
          <w:tcPr>
            <w:tcW w:w="1531" w:type="dxa"/>
            <w:vAlign w:val="bottom"/>
          </w:tcPr>
          <w:p w:rsidR="00BF4721" w:rsidRPr="008D3F50" w:rsidRDefault="00BF4721" w:rsidP="008D3F50">
            <w:pPr>
              <w:pStyle w:val="ConsPlusNormal"/>
              <w:ind w:firstLine="52"/>
              <w:jc w:val="center"/>
              <w:rPr>
                <w:rFonts w:ascii="Times New Roman" w:hAnsi="Times New Roman" w:cs="Times New Roman"/>
              </w:rPr>
            </w:pPr>
            <w:r w:rsidRPr="008D3F50">
              <w:rPr>
                <w:rFonts w:ascii="Times New Roman" w:hAnsi="Times New Roman" w:cs="Times New Roman"/>
              </w:rPr>
              <w:t>26610</w:t>
            </w:r>
          </w:p>
        </w:tc>
        <w:tc>
          <w:tcPr>
            <w:tcW w:w="574" w:type="dxa"/>
            <w:vAlign w:val="bottom"/>
          </w:tcPr>
          <w:p w:rsidR="00BF4721" w:rsidRPr="008D3F50" w:rsidRDefault="00BF4721" w:rsidP="008D3F50">
            <w:pPr>
              <w:pStyle w:val="ConsPlusNormal"/>
              <w:ind w:firstLine="0"/>
              <w:rPr>
                <w:rFonts w:ascii="Times New Roman" w:hAnsi="Times New Roman" w:cs="Times New Roman"/>
              </w:rPr>
            </w:pPr>
          </w:p>
        </w:tc>
        <w:tc>
          <w:tcPr>
            <w:tcW w:w="1134" w:type="dxa"/>
          </w:tcPr>
          <w:p w:rsidR="00BF4721" w:rsidRPr="008D3F50" w:rsidRDefault="00BF4721" w:rsidP="002A3648">
            <w:pPr>
              <w:pStyle w:val="ConsPlusNormal"/>
              <w:jc w:val="both"/>
              <w:rPr>
                <w:rFonts w:ascii="Times New Roman" w:hAnsi="Times New Roman" w:cs="Times New Roman"/>
              </w:rPr>
            </w:pPr>
          </w:p>
        </w:tc>
        <w:tc>
          <w:tcPr>
            <w:tcW w:w="1241" w:type="dxa"/>
            <w:vAlign w:val="bottom"/>
          </w:tcPr>
          <w:p w:rsidR="00BF4721" w:rsidRPr="008D3F50" w:rsidRDefault="00BF4721" w:rsidP="002A3648">
            <w:pPr>
              <w:pStyle w:val="ConsPlusNormal"/>
              <w:rPr>
                <w:rFonts w:ascii="Times New Roman" w:hAnsi="Times New Roman" w:cs="Times New Roman"/>
              </w:rPr>
            </w:pPr>
          </w:p>
        </w:tc>
        <w:tc>
          <w:tcPr>
            <w:tcW w:w="1417" w:type="dxa"/>
            <w:vAlign w:val="bottom"/>
          </w:tcPr>
          <w:p w:rsidR="00BF4721" w:rsidRPr="008D3F50" w:rsidRDefault="00BF4721" w:rsidP="002A3648">
            <w:pPr>
              <w:pStyle w:val="ConsPlusNormal"/>
              <w:rPr>
                <w:rFonts w:ascii="Times New Roman" w:hAnsi="Times New Roman" w:cs="Times New Roman"/>
              </w:rPr>
            </w:pPr>
          </w:p>
        </w:tc>
        <w:tc>
          <w:tcPr>
            <w:tcW w:w="1361" w:type="dxa"/>
            <w:vAlign w:val="bottom"/>
          </w:tcPr>
          <w:p w:rsidR="00BF4721" w:rsidRPr="008D3F50" w:rsidRDefault="00BF4721" w:rsidP="002A3648">
            <w:pPr>
              <w:pStyle w:val="ConsPlusNormal"/>
              <w:rPr>
                <w:rFonts w:ascii="Times New Roman" w:hAnsi="Times New Roman" w:cs="Times New Roman"/>
              </w:rPr>
            </w:pPr>
          </w:p>
        </w:tc>
        <w:tc>
          <w:tcPr>
            <w:tcW w:w="1304" w:type="dxa"/>
            <w:vAlign w:val="bottom"/>
          </w:tcPr>
          <w:p w:rsidR="00BF4721" w:rsidRPr="008D3F50" w:rsidRDefault="00BF4721" w:rsidP="002A3648">
            <w:pPr>
              <w:pStyle w:val="ConsPlusNormal"/>
              <w:rPr>
                <w:rFonts w:ascii="Times New Roman" w:hAnsi="Times New Roman" w:cs="Times New Roman"/>
              </w:rPr>
            </w:pPr>
          </w:p>
        </w:tc>
      </w:tr>
    </w:tbl>
    <w:p w:rsidR="00BF4721" w:rsidRDefault="00BF4721" w:rsidP="00772D03">
      <w:pPr>
        <w:spacing w:after="0" w:line="240" w:lineRule="auto"/>
        <w:ind w:left="5670"/>
        <w:jc w:val="center"/>
        <w:rPr>
          <w:rFonts w:ascii="Times New Roman" w:hAnsi="Times New Roman"/>
          <w:b/>
          <w:sz w:val="28"/>
          <w:szCs w:val="28"/>
        </w:rPr>
      </w:pP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Руководитель учреждения</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(уполномоченное лицо учреждения)  ___________ _________ _______________</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xml:space="preserve">                </w:t>
      </w:r>
      <w:r w:rsidR="008D3F50">
        <w:rPr>
          <w:rFonts w:ascii="Times New Roman" w:hAnsi="Times New Roman" w:cs="Times New Roman"/>
        </w:rPr>
        <w:t xml:space="preserve">                                </w:t>
      </w:r>
      <w:r w:rsidRPr="008D3F50">
        <w:rPr>
          <w:rFonts w:ascii="Times New Roman" w:hAnsi="Times New Roman" w:cs="Times New Roman"/>
        </w:rPr>
        <w:t xml:space="preserve">                      (должность) (подпись)  (расшифровка</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xml:space="preserve">          </w:t>
      </w:r>
      <w:r w:rsidR="008D3F50">
        <w:rPr>
          <w:rFonts w:ascii="Times New Roman" w:hAnsi="Times New Roman" w:cs="Times New Roman"/>
        </w:rPr>
        <w:t xml:space="preserve">                                                     </w:t>
      </w:r>
      <w:r w:rsidRPr="008D3F50">
        <w:rPr>
          <w:rFonts w:ascii="Times New Roman" w:hAnsi="Times New Roman" w:cs="Times New Roman"/>
        </w:rPr>
        <w:t xml:space="preserve">                                                     подписи)</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Исполнитель  ___________ ___________________ _________</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xml:space="preserve">   </w:t>
      </w:r>
      <w:r w:rsidR="008D3F50">
        <w:rPr>
          <w:rFonts w:ascii="Times New Roman" w:hAnsi="Times New Roman" w:cs="Times New Roman"/>
        </w:rPr>
        <w:t xml:space="preserve">               </w:t>
      </w:r>
      <w:r w:rsidRPr="008D3F50">
        <w:rPr>
          <w:rFonts w:ascii="Times New Roman" w:hAnsi="Times New Roman" w:cs="Times New Roman"/>
        </w:rPr>
        <w:t xml:space="preserve">              (должность) (фамилия, инициалы) (телефон)</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xml:space="preserve">    "__" ________ 20__ г.</w:t>
      </w:r>
    </w:p>
    <w:p w:rsidR="001A69B6" w:rsidRPr="008D3F50" w:rsidRDefault="001A69B6" w:rsidP="001A69B6">
      <w:pPr>
        <w:pStyle w:val="ConsPlusNonformat"/>
        <w:jc w:val="both"/>
        <w:rPr>
          <w:rFonts w:ascii="Times New Roman" w:hAnsi="Times New Roman" w:cs="Times New Roman"/>
        </w:rPr>
      </w:pP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 ── ─ ── ─ ── ─ ── ─ ── ─ ── ─ ── ─ ── ─ ── ─ ── ─ ── ─ ── ─ ── ─ ── ┐</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xml:space="preserve"> СОГЛАСОВАНО</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│_________________________________________________________________________│</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xml:space="preserve">      (наименование должности уполномоченного лица органа-учредителя)</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xml:space="preserve"> ___________________            __________________________________________</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     (подпись)                           (расшифровка подписи)           │</w:t>
      </w:r>
    </w:p>
    <w:p w:rsidR="001A69B6" w:rsidRPr="008D3F50" w:rsidRDefault="001A69B6" w:rsidP="001A69B6">
      <w:pPr>
        <w:pStyle w:val="ConsPlusNonformat"/>
        <w:jc w:val="both"/>
        <w:rPr>
          <w:rFonts w:ascii="Times New Roman" w:hAnsi="Times New Roman" w:cs="Times New Roman"/>
        </w:rPr>
      </w:pPr>
      <w:r w:rsidRPr="008D3F50">
        <w:rPr>
          <w:rFonts w:ascii="Times New Roman" w:hAnsi="Times New Roman" w:cs="Times New Roman"/>
        </w:rPr>
        <w:t>│"__" ___________ 20__ г.                                                 │</w:t>
      </w:r>
    </w:p>
    <w:p w:rsidR="001A69B6" w:rsidRPr="008D3F50" w:rsidRDefault="001A69B6" w:rsidP="00772D03">
      <w:pPr>
        <w:spacing w:after="0" w:line="240" w:lineRule="auto"/>
        <w:ind w:left="5670"/>
        <w:jc w:val="center"/>
        <w:rPr>
          <w:rFonts w:ascii="Times New Roman" w:hAnsi="Times New Roman" w:cs="Times New Roman"/>
          <w:b/>
          <w:sz w:val="28"/>
          <w:szCs w:val="28"/>
        </w:rPr>
      </w:pPr>
    </w:p>
    <w:p w:rsidR="001A69B6" w:rsidRDefault="001A69B6" w:rsidP="00772D03">
      <w:pPr>
        <w:spacing w:after="0" w:line="240" w:lineRule="auto"/>
        <w:ind w:left="5670"/>
        <w:jc w:val="center"/>
        <w:rPr>
          <w:rFonts w:ascii="Times New Roman" w:hAnsi="Times New Roman"/>
          <w:b/>
          <w:sz w:val="28"/>
          <w:szCs w:val="28"/>
        </w:rPr>
      </w:pPr>
    </w:p>
    <w:p w:rsidR="001A69B6" w:rsidRDefault="001A69B6" w:rsidP="00772D03">
      <w:pPr>
        <w:spacing w:after="0" w:line="240" w:lineRule="auto"/>
        <w:ind w:left="5670"/>
        <w:jc w:val="center"/>
        <w:rPr>
          <w:rFonts w:ascii="Times New Roman" w:hAnsi="Times New Roman"/>
          <w:b/>
          <w:sz w:val="28"/>
          <w:szCs w:val="28"/>
        </w:rPr>
      </w:pPr>
    </w:p>
    <w:p w:rsidR="001A69B6" w:rsidRDefault="001A69B6" w:rsidP="00772D03">
      <w:pPr>
        <w:spacing w:after="0" w:line="240" w:lineRule="auto"/>
        <w:ind w:left="5670"/>
        <w:jc w:val="center"/>
        <w:rPr>
          <w:rFonts w:ascii="Times New Roman" w:hAnsi="Times New Roman"/>
          <w:b/>
          <w:sz w:val="28"/>
          <w:szCs w:val="28"/>
        </w:rPr>
      </w:pPr>
    </w:p>
    <w:p w:rsidR="001A69B6" w:rsidRDefault="001A69B6" w:rsidP="00772D03">
      <w:pPr>
        <w:spacing w:after="0" w:line="240" w:lineRule="auto"/>
        <w:ind w:left="5670"/>
        <w:jc w:val="center"/>
        <w:rPr>
          <w:rFonts w:ascii="Times New Roman" w:hAnsi="Times New Roman"/>
          <w:b/>
          <w:sz w:val="28"/>
          <w:szCs w:val="28"/>
        </w:rPr>
        <w:sectPr w:rsidR="001A69B6" w:rsidSect="00BF4721">
          <w:pgSz w:w="16838" w:h="11906" w:orient="landscape"/>
          <w:pgMar w:top="1701" w:right="1134" w:bottom="709" w:left="1134" w:header="709" w:footer="709" w:gutter="0"/>
          <w:cols w:space="708"/>
          <w:docGrid w:linePitch="360"/>
        </w:sectPr>
      </w:pPr>
    </w:p>
    <w:p w:rsidR="001A69B6" w:rsidRPr="008D3F50" w:rsidRDefault="001A69B6" w:rsidP="008D3F50">
      <w:pPr>
        <w:pStyle w:val="ConsPlusNormal"/>
        <w:ind w:firstLine="539"/>
        <w:jc w:val="both"/>
        <w:rPr>
          <w:rFonts w:ascii="Times New Roman" w:hAnsi="Times New Roman" w:cs="Times New Roman"/>
          <w:sz w:val="24"/>
          <w:szCs w:val="24"/>
        </w:rPr>
      </w:pPr>
      <w:r w:rsidRPr="008D3F50">
        <w:rPr>
          <w:rFonts w:ascii="Times New Roman" w:hAnsi="Times New Roman" w:cs="Times New Roman"/>
          <w:sz w:val="24"/>
          <w:szCs w:val="24"/>
        </w:rPr>
        <w:lastRenderedPageBreak/>
        <w:t xml:space="preserve">&lt;10&gt; В </w:t>
      </w:r>
      <w:hyperlink w:anchor="Par926" w:tooltip="            Раздел 2. Сведения по выплатам на закупки товаров," w:history="1">
        <w:r w:rsidRPr="008D3F50">
          <w:rPr>
            <w:rFonts w:ascii="Times New Roman" w:hAnsi="Times New Roman" w:cs="Times New Roman"/>
            <w:color w:val="0000FF"/>
            <w:sz w:val="24"/>
            <w:szCs w:val="24"/>
          </w:rPr>
          <w:t>Разделе 2</w:t>
        </w:r>
      </w:hyperlink>
      <w:r w:rsidRPr="008D3F50">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1A69B6" w:rsidRPr="008D3F50" w:rsidRDefault="001A69B6" w:rsidP="008D3F50">
      <w:pPr>
        <w:pStyle w:val="ConsPlusNormal"/>
        <w:ind w:firstLine="539"/>
        <w:jc w:val="both"/>
        <w:rPr>
          <w:rFonts w:ascii="Times New Roman" w:hAnsi="Times New Roman" w:cs="Times New Roman"/>
          <w:sz w:val="24"/>
          <w:szCs w:val="24"/>
        </w:rPr>
      </w:pPr>
      <w:bookmarkStart w:id="40" w:name="Par1233"/>
      <w:bookmarkEnd w:id="40"/>
      <w:r w:rsidRPr="008D3F50">
        <w:rPr>
          <w:rFonts w:ascii="Times New Roman" w:hAnsi="Times New Roman" w:cs="Times New Roman"/>
          <w:sz w:val="24"/>
          <w:szCs w:val="24"/>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37" w:history="1">
        <w:r w:rsidRPr="008D3F50">
          <w:rPr>
            <w:rFonts w:ascii="Times New Roman" w:hAnsi="Times New Roman" w:cs="Times New Roman"/>
            <w:color w:val="0000FF"/>
            <w:sz w:val="24"/>
            <w:szCs w:val="24"/>
          </w:rPr>
          <w:t>абзацем первым пункта 4 статьи 78.1</w:t>
        </w:r>
      </w:hyperlink>
      <w:r w:rsidRPr="008D3F50">
        <w:rPr>
          <w:rFonts w:ascii="Times New Roman" w:hAnsi="Times New Roman" w:cs="Times New Roman"/>
          <w:sz w:val="24"/>
          <w:szCs w:val="24"/>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38" w:history="1">
        <w:r w:rsidRPr="008D3F50">
          <w:rPr>
            <w:rFonts w:ascii="Times New Roman" w:hAnsi="Times New Roman" w:cs="Times New Roman"/>
            <w:color w:val="0000FF"/>
            <w:sz w:val="24"/>
            <w:szCs w:val="24"/>
          </w:rPr>
          <w:t>Указом</w:t>
        </w:r>
      </w:hyperlink>
      <w:r w:rsidRPr="008D3F50">
        <w:rPr>
          <w:rFonts w:ascii="Times New Roman" w:hAnsi="Times New Roman" w:cs="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1A69B6" w:rsidRPr="008D3F50" w:rsidRDefault="001A69B6" w:rsidP="008D3F50">
      <w:pPr>
        <w:pStyle w:val="ConsPlusNormal"/>
        <w:ind w:firstLine="539"/>
        <w:jc w:val="both"/>
        <w:rPr>
          <w:rFonts w:ascii="Times New Roman" w:hAnsi="Times New Roman" w:cs="Times New Roman"/>
          <w:sz w:val="24"/>
          <w:szCs w:val="24"/>
        </w:rPr>
      </w:pPr>
      <w:bookmarkStart w:id="41" w:name="Par1234"/>
      <w:bookmarkEnd w:id="41"/>
      <w:r w:rsidRPr="008D3F50">
        <w:rPr>
          <w:rFonts w:ascii="Times New Roman" w:hAnsi="Times New Roman" w:cs="Times New Roman"/>
          <w:sz w:val="24"/>
          <w:szCs w:val="24"/>
        </w:rPr>
        <w:t xml:space="preserve">&lt;11&gt; Плановые показатели выплат на закупку товаров, работ, услуг по </w:t>
      </w:r>
      <w:hyperlink w:anchor="Par950" w:tooltip="26000" w:history="1">
        <w:r w:rsidRPr="008D3F50">
          <w:rPr>
            <w:rFonts w:ascii="Times New Roman" w:hAnsi="Times New Roman" w:cs="Times New Roman"/>
            <w:color w:val="0000FF"/>
            <w:sz w:val="24"/>
            <w:szCs w:val="24"/>
          </w:rPr>
          <w:t>строке 26000 Раздела 2</w:t>
        </w:r>
      </w:hyperlink>
      <w:r w:rsidRPr="008D3F50">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960" w:tooltip="26100" w:history="1">
        <w:r w:rsidRPr="008D3F50">
          <w:rPr>
            <w:rFonts w:ascii="Times New Roman" w:hAnsi="Times New Roman" w:cs="Times New Roman"/>
            <w:color w:val="0000FF"/>
            <w:sz w:val="24"/>
            <w:szCs w:val="24"/>
          </w:rPr>
          <w:t>строки 26100</w:t>
        </w:r>
      </w:hyperlink>
      <w:r w:rsidRPr="008D3F50">
        <w:rPr>
          <w:rFonts w:ascii="Times New Roman" w:hAnsi="Times New Roman" w:cs="Times New Roman"/>
          <w:sz w:val="24"/>
          <w:szCs w:val="24"/>
        </w:rPr>
        <w:t xml:space="preserve"> и </w:t>
      </w:r>
      <w:hyperlink w:anchor="Par969" w:tooltip="26200" w:history="1">
        <w:r w:rsidRPr="008D3F50">
          <w:rPr>
            <w:rFonts w:ascii="Times New Roman" w:hAnsi="Times New Roman" w:cs="Times New Roman"/>
            <w:color w:val="0000FF"/>
            <w:sz w:val="24"/>
            <w:szCs w:val="24"/>
          </w:rPr>
          <w:t>26200</w:t>
        </w:r>
      </w:hyperlink>
      <w:r w:rsidRPr="008D3F50">
        <w:rPr>
          <w:rFonts w:ascii="Times New Roman" w:hAnsi="Times New Roman" w:cs="Times New Roman"/>
          <w:sz w:val="24"/>
          <w:szCs w:val="24"/>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978" w:tooltip="26300" w:history="1">
        <w:r w:rsidRPr="008D3F50">
          <w:rPr>
            <w:rFonts w:ascii="Times New Roman" w:hAnsi="Times New Roman" w:cs="Times New Roman"/>
            <w:color w:val="0000FF"/>
            <w:sz w:val="24"/>
            <w:szCs w:val="24"/>
          </w:rPr>
          <w:t>(строка 26300)</w:t>
        </w:r>
      </w:hyperlink>
      <w:r w:rsidRPr="008D3F50">
        <w:rPr>
          <w:rFonts w:ascii="Times New Roman" w:hAnsi="Times New Roman" w:cs="Times New Roman"/>
          <w:sz w:val="24"/>
          <w:szCs w:val="24"/>
        </w:rPr>
        <w:t xml:space="preserve"> и планируемым к заключению в соответствующем финансовом году </w:t>
      </w:r>
      <w:hyperlink w:anchor="Par1015" w:tooltip="26400" w:history="1">
        <w:r w:rsidRPr="008D3F50">
          <w:rPr>
            <w:rFonts w:ascii="Times New Roman" w:hAnsi="Times New Roman" w:cs="Times New Roman"/>
            <w:color w:val="0000FF"/>
            <w:sz w:val="24"/>
            <w:szCs w:val="24"/>
          </w:rPr>
          <w:t>(строка 26400)</w:t>
        </w:r>
      </w:hyperlink>
      <w:r w:rsidRPr="008D3F50">
        <w:rPr>
          <w:rFonts w:ascii="Times New Roman" w:hAnsi="Times New Roman" w:cs="Times New Roman"/>
          <w:sz w:val="24"/>
          <w:szCs w:val="24"/>
        </w:rPr>
        <w:t xml:space="preserve"> и должны соответствовать показателям соответствующих граф по </w:t>
      </w:r>
      <w:hyperlink w:anchor="Par745" w:tooltip="2600" w:history="1">
        <w:r w:rsidRPr="008D3F50">
          <w:rPr>
            <w:rFonts w:ascii="Times New Roman" w:hAnsi="Times New Roman" w:cs="Times New Roman"/>
            <w:color w:val="0000FF"/>
            <w:sz w:val="24"/>
            <w:szCs w:val="24"/>
          </w:rPr>
          <w:t>строке 2600 Раздела 1</w:t>
        </w:r>
      </w:hyperlink>
      <w:r w:rsidRPr="008D3F50">
        <w:rPr>
          <w:rFonts w:ascii="Times New Roman" w:hAnsi="Times New Roman" w:cs="Times New Roman"/>
          <w:sz w:val="24"/>
          <w:szCs w:val="24"/>
        </w:rPr>
        <w:t xml:space="preserve"> "Поступления и выплаты" Плана.</w:t>
      </w:r>
    </w:p>
    <w:p w:rsidR="001A69B6" w:rsidRPr="008D3F50" w:rsidRDefault="001A69B6" w:rsidP="008D3F50">
      <w:pPr>
        <w:pStyle w:val="ConsPlusNormal"/>
        <w:ind w:firstLine="539"/>
        <w:jc w:val="both"/>
        <w:rPr>
          <w:rFonts w:ascii="Times New Roman" w:hAnsi="Times New Roman" w:cs="Times New Roman"/>
          <w:sz w:val="24"/>
          <w:szCs w:val="24"/>
        </w:rPr>
      </w:pPr>
      <w:bookmarkStart w:id="42" w:name="Par1235"/>
      <w:bookmarkEnd w:id="42"/>
      <w:r w:rsidRPr="008D3F50">
        <w:rPr>
          <w:rFonts w:ascii="Times New Roman" w:hAnsi="Times New Roman" w:cs="Times New Roman"/>
          <w:sz w:val="24"/>
          <w:szCs w:val="24"/>
        </w:rPr>
        <w:t xml:space="preserve">&lt;12&gt; Указывается сумма договоров (контрактов) о закупках товаров, работ, услуг, заключенных без учета требований Федерального </w:t>
      </w:r>
      <w:hyperlink r:id="rId39" w:history="1">
        <w:r w:rsidRPr="008D3F50">
          <w:rPr>
            <w:rFonts w:ascii="Times New Roman" w:hAnsi="Times New Roman" w:cs="Times New Roman"/>
            <w:color w:val="0000FF"/>
            <w:sz w:val="24"/>
            <w:szCs w:val="24"/>
          </w:rPr>
          <w:t>закона</w:t>
        </w:r>
      </w:hyperlink>
      <w:r w:rsidRPr="008D3F50">
        <w:rPr>
          <w:rFonts w:ascii="Times New Roman" w:hAnsi="Times New Roman" w:cs="Times New Roman"/>
          <w:sz w:val="24"/>
          <w:szCs w:val="24"/>
        </w:rPr>
        <w:t xml:space="preserve"> N 44-ФЗ и Федерального </w:t>
      </w:r>
      <w:hyperlink r:id="rId40" w:history="1">
        <w:r w:rsidRPr="008D3F50">
          <w:rPr>
            <w:rFonts w:ascii="Times New Roman" w:hAnsi="Times New Roman" w:cs="Times New Roman"/>
            <w:color w:val="0000FF"/>
            <w:sz w:val="24"/>
            <w:szCs w:val="24"/>
          </w:rPr>
          <w:t>закона</w:t>
        </w:r>
      </w:hyperlink>
      <w:r w:rsidRPr="008D3F50">
        <w:rPr>
          <w:rFonts w:ascii="Times New Roman" w:hAnsi="Times New Roman" w:cs="Times New Roman"/>
          <w:sz w:val="24"/>
          <w:szCs w:val="24"/>
        </w:rPr>
        <w:t xml:space="preserve"> N 223-ФЗ, в случаях, предусмотренных указанными федеральными законами.</w:t>
      </w:r>
    </w:p>
    <w:p w:rsidR="001A69B6" w:rsidRPr="008D3F50" w:rsidRDefault="001A69B6" w:rsidP="008D3F50">
      <w:pPr>
        <w:pStyle w:val="ConsPlusNormal"/>
        <w:ind w:firstLine="539"/>
        <w:jc w:val="both"/>
        <w:rPr>
          <w:rFonts w:ascii="Times New Roman" w:hAnsi="Times New Roman" w:cs="Times New Roman"/>
          <w:sz w:val="24"/>
          <w:szCs w:val="24"/>
        </w:rPr>
      </w:pPr>
      <w:bookmarkStart w:id="43" w:name="Par1236"/>
      <w:bookmarkEnd w:id="43"/>
      <w:r w:rsidRPr="008D3F50">
        <w:rPr>
          <w:rFonts w:ascii="Times New Roman" w:hAnsi="Times New Roman" w:cs="Times New Roman"/>
          <w:sz w:val="24"/>
          <w:szCs w:val="24"/>
        </w:rPr>
        <w:t xml:space="preserve">&lt;13&gt; Указывается сумма закупок товаров, работ, услуг, осуществляемых в соответствии с Федеральным </w:t>
      </w:r>
      <w:hyperlink r:id="rId41" w:history="1">
        <w:r w:rsidRPr="008D3F50">
          <w:rPr>
            <w:rFonts w:ascii="Times New Roman" w:hAnsi="Times New Roman" w:cs="Times New Roman"/>
            <w:color w:val="0000FF"/>
            <w:sz w:val="24"/>
            <w:szCs w:val="24"/>
          </w:rPr>
          <w:t>законом</w:t>
        </w:r>
      </w:hyperlink>
      <w:r w:rsidRPr="008D3F50">
        <w:rPr>
          <w:rFonts w:ascii="Times New Roman" w:hAnsi="Times New Roman" w:cs="Times New Roman"/>
          <w:sz w:val="24"/>
          <w:szCs w:val="24"/>
        </w:rPr>
        <w:t xml:space="preserve"> N 44-ФЗ и Федеральным </w:t>
      </w:r>
      <w:hyperlink r:id="rId42" w:history="1">
        <w:r w:rsidRPr="008D3F50">
          <w:rPr>
            <w:rFonts w:ascii="Times New Roman" w:hAnsi="Times New Roman" w:cs="Times New Roman"/>
            <w:color w:val="0000FF"/>
            <w:sz w:val="24"/>
            <w:szCs w:val="24"/>
          </w:rPr>
          <w:t>законом</w:t>
        </w:r>
      </w:hyperlink>
      <w:r w:rsidRPr="008D3F50">
        <w:rPr>
          <w:rFonts w:ascii="Times New Roman" w:hAnsi="Times New Roman" w:cs="Times New Roman"/>
          <w:sz w:val="24"/>
          <w:szCs w:val="24"/>
        </w:rPr>
        <w:t xml:space="preserve"> N 223-ФЗ.</w:t>
      </w:r>
    </w:p>
    <w:p w:rsidR="001A69B6" w:rsidRPr="008D3F50" w:rsidRDefault="001A69B6" w:rsidP="008D3F50">
      <w:pPr>
        <w:pStyle w:val="ConsPlusNormal"/>
        <w:ind w:firstLine="539"/>
        <w:jc w:val="both"/>
        <w:rPr>
          <w:rFonts w:ascii="Times New Roman" w:hAnsi="Times New Roman" w:cs="Times New Roman"/>
          <w:sz w:val="24"/>
          <w:szCs w:val="24"/>
        </w:rPr>
      </w:pPr>
      <w:bookmarkStart w:id="44" w:name="Par1237"/>
      <w:bookmarkEnd w:id="44"/>
      <w:r w:rsidRPr="008D3F50">
        <w:rPr>
          <w:rFonts w:ascii="Times New Roman" w:hAnsi="Times New Roman" w:cs="Times New Roman"/>
          <w:sz w:val="24"/>
          <w:szCs w:val="24"/>
        </w:rPr>
        <w:t>&lt;14&gt; Государственным (муниципальным) бюджетным учреждением показатель не формируется.</w:t>
      </w:r>
    </w:p>
    <w:p w:rsidR="001A69B6" w:rsidRPr="008D3F50" w:rsidRDefault="001A69B6" w:rsidP="008D3F50">
      <w:pPr>
        <w:pStyle w:val="ConsPlusNormal"/>
        <w:ind w:firstLine="539"/>
        <w:jc w:val="both"/>
        <w:rPr>
          <w:rFonts w:ascii="Times New Roman" w:hAnsi="Times New Roman" w:cs="Times New Roman"/>
          <w:sz w:val="24"/>
          <w:szCs w:val="24"/>
        </w:rPr>
      </w:pPr>
      <w:bookmarkStart w:id="45" w:name="Par1238"/>
      <w:bookmarkEnd w:id="45"/>
      <w:r w:rsidRPr="008D3F50">
        <w:rPr>
          <w:rFonts w:ascii="Times New Roman" w:hAnsi="Times New Roman" w:cs="Times New Roman"/>
          <w:sz w:val="24"/>
          <w:szCs w:val="24"/>
        </w:rPr>
        <w:t xml:space="preserve">&lt;15&gt; Указывается сумма закупок товаров, работ, услуг, осуществляемых в соответствии с Федеральным </w:t>
      </w:r>
      <w:hyperlink r:id="rId43" w:history="1">
        <w:r w:rsidRPr="008D3F50">
          <w:rPr>
            <w:rFonts w:ascii="Times New Roman" w:hAnsi="Times New Roman" w:cs="Times New Roman"/>
            <w:color w:val="0000FF"/>
            <w:sz w:val="24"/>
            <w:szCs w:val="24"/>
          </w:rPr>
          <w:t>законом</w:t>
        </w:r>
      </w:hyperlink>
      <w:r w:rsidRPr="008D3F50">
        <w:rPr>
          <w:rFonts w:ascii="Times New Roman" w:hAnsi="Times New Roman" w:cs="Times New Roman"/>
          <w:sz w:val="24"/>
          <w:szCs w:val="24"/>
        </w:rPr>
        <w:t xml:space="preserve"> N 44-ФЗ.</w:t>
      </w:r>
    </w:p>
    <w:p w:rsidR="001A69B6" w:rsidRPr="008D3F50" w:rsidRDefault="001A69B6" w:rsidP="008D3F50">
      <w:pPr>
        <w:pStyle w:val="ConsPlusNormal"/>
        <w:ind w:firstLine="539"/>
        <w:jc w:val="both"/>
        <w:rPr>
          <w:rFonts w:ascii="Times New Roman" w:hAnsi="Times New Roman" w:cs="Times New Roman"/>
          <w:sz w:val="24"/>
          <w:szCs w:val="24"/>
        </w:rPr>
      </w:pPr>
      <w:bookmarkStart w:id="46" w:name="Par1239"/>
      <w:bookmarkEnd w:id="46"/>
      <w:r w:rsidRPr="008D3F50">
        <w:rPr>
          <w:rFonts w:ascii="Times New Roman" w:hAnsi="Times New Roman" w:cs="Times New Roman"/>
          <w:sz w:val="24"/>
          <w:szCs w:val="24"/>
        </w:rPr>
        <w:t xml:space="preserve">&lt;16&gt; Плановые показатели выплат на закупку товаров, работ, услуг по </w:t>
      </w:r>
      <w:hyperlink w:anchor="Par1173" w:tooltip="26500" w:history="1">
        <w:r w:rsidRPr="008D3F50">
          <w:rPr>
            <w:rFonts w:ascii="Times New Roman" w:hAnsi="Times New Roman" w:cs="Times New Roman"/>
            <w:color w:val="0000FF"/>
            <w:sz w:val="24"/>
            <w:szCs w:val="24"/>
          </w:rPr>
          <w:t>строке 26500</w:t>
        </w:r>
      </w:hyperlink>
      <w:r w:rsidRPr="008D3F50">
        <w:rPr>
          <w:rFonts w:ascii="Times New Roman" w:hAnsi="Times New Roman" w:cs="Times New Roman"/>
          <w:sz w:val="24"/>
          <w:szCs w:val="24"/>
        </w:rPr>
        <w:t xml:space="preserve"> государственного (муниципального) бюджетного учреждения должен быть не менее суммы показателей </w:t>
      </w:r>
      <w:hyperlink w:anchor="Par1025" w:tooltip="26410" w:history="1">
        <w:r w:rsidRPr="008D3F50">
          <w:rPr>
            <w:rFonts w:ascii="Times New Roman" w:hAnsi="Times New Roman" w:cs="Times New Roman"/>
            <w:color w:val="0000FF"/>
            <w:sz w:val="24"/>
            <w:szCs w:val="24"/>
          </w:rPr>
          <w:t>строк 26410</w:t>
        </w:r>
      </w:hyperlink>
      <w:r w:rsidRPr="008D3F50">
        <w:rPr>
          <w:rFonts w:ascii="Times New Roman" w:hAnsi="Times New Roman" w:cs="Times New Roman"/>
          <w:sz w:val="24"/>
          <w:szCs w:val="24"/>
        </w:rPr>
        <w:t xml:space="preserve">, </w:t>
      </w:r>
      <w:hyperlink w:anchor="Par1053" w:tooltip="26420" w:history="1">
        <w:r w:rsidRPr="008D3F50">
          <w:rPr>
            <w:rFonts w:ascii="Times New Roman" w:hAnsi="Times New Roman" w:cs="Times New Roman"/>
            <w:color w:val="0000FF"/>
            <w:sz w:val="24"/>
            <w:szCs w:val="24"/>
          </w:rPr>
          <w:t>26420</w:t>
        </w:r>
      </w:hyperlink>
      <w:r w:rsidRPr="008D3F50">
        <w:rPr>
          <w:rFonts w:ascii="Times New Roman" w:hAnsi="Times New Roman" w:cs="Times New Roman"/>
          <w:sz w:val="24"/>
          <w:szCs w:val="24"/>
        </w:rPr>
        <w:t xml:space="preserve">, </w:t>
      </w:r>
      <w:hyperlink w:anchor="Par1090" w:tooltip="26430" w:history="1">
        <w:r w:rsidRPr="008D3F50">
          <w:rPr>
            <w:rFonts w:ascii="Times New Roman" w:hAnsi="Times New Roman" w:cs="Times New Roman"/>
            <w:color w:val="0000FF"/>
            <w:sz w:val="24"/>
            <w:szCs w:val="24"/>
          </w:rPr>
          <w:t>26430</w:t>
        </w:r>
      </w:hyperlink>
      <w:r w:rsidRPr="008D3F50">
        <w:rPr>
          <w:rFonts w:ascii="Times New Roman" w:hAnsi="Times New Roman" w:cs="Times New Roman"/>
          <w:sz w:val="24"/>
          <w:szCs w:val="24"/>
        </w:rPr>
        <w:t xml:space="preserve">, </w:t>
      </w:r>
      <w:hyperlink w:anchor="Par1108" w:tooltip="26440" w:history="1">
        <w:r w:rsidRPr="008D3F50">
          <w:rPr>
            <w:rFonts w:ascii="Times New Roman" w:hAnsi="Times New Roman" w:cs="Times New Roman"/>
            <w:color w:val="0000FF"/>
            <w:sz w:val="24"/>
            <w:szCs w:val="24"/>
          </w:rPr>
          <w:t>26440</w:t>
        </w:r>
      </w:hyperlink>
      <w:r w:rsidRPr="008D3F50">
        <w:rPr>
          <w:rFonts w:ascii="Times New Roman" w:hAnsi="Times New Roman" w:cs="Times New Roman"/>
          <w:sz w:val="24"/>
          <w:szCs w:val="24"/>
        </w:rPr>
        <w:t xml:space="preserve"> по соответствующей графе, государственного (муниципального) автономного учреждения - не менее показателя </w:t>
      </w:r>
      <w:hyperlink w:anchor="Par1090" w:tooltip="26430" w:history="1">
        <w:r w:rsidRPr="008D3F50">
          <w:rPr>
            <w:rFonts w:ascii="Times New Roman" w:hAnsi="Times New Roman" w:cs="Times New Roman"/>
            <w:color w:val="0000FF"/>
            <w:sz w:val="24"/>
            <w:szCs w:val="24"/>
          </w:rPr>
          <w:t>строки 26430</w:t>
        </w:r>
      </w:hyperlink>
      <w:r w:rsidRPr="008D3F50">
        <w:rPr>
          <w:rFonts w:ascii="Times New Roman" w:hAnsi="Times New Roman" w:cs="Times New Roman"/>
          <w:sz w:val="24"/>
          <w:szCs w:val="24"/>
        </w:rPr>
        <w:t xml:space="preserve"> по соответствующей графе.</w:t>
      </w:r>
    </w:p>
    <w:p w:rsidR="001A69B6" w:rsidRDefault="001A69B6" w:rsidP="00772D03">
      <w:pPr>
        <w:spacing w:after="0" w:line="240" w:lineRule="auto"/>
        <w:ind w:left="5670"/>
        <w:jc w:val="center"/>
        <w:rPr>
          <w:rFonts w:ascii="Times New Roman" w:hAnsi="Times New Roman"/>
          <w:b/>
          <w:sz w:val="28"/>
          <w:szCs w:val="28"/>
        </w:rPr>
      </w:pPr>
    </w:p>
    <w:sectPr w:rsidR="001A69B6" w:rsidSect="001A69B6">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A57" w:rsidRDefault="00191A57" w:rsidP="009A28B5">
      <w:pPr>
        <w:spacing w:after="0" w:line="240" w:lineRule="auto"/>
      </w:pPr>
      <w:r>
        <w:separator/>
      </w:r>
    </w:p>
  </w:endnote>
  <w:endnote w:type="continuationSeparator" w:id="1">
    <w:p w:rsidR="00191A57" w:rsidRDefault="00191A57" w:rsidP="009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A57" w:rsidRDefault="00191A57" w:rsidP="009A28B5">
      <w:pPr>
        <w:spacing w:after="0" w:line="240" w:lineRule="auto"/>
      </w:pPr>
      <w:r>
        <w:separator/>
      </w:r>
    </w:p>
  </w:footnote>
  <w:footnote w:type="continuationSeparator" w:id="1">
    <w:p w:rsidR="00191A57" w:rsidRDefault="00191A57" w:rsidP="009A2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2B5640"/>
    <w:rsid w:val="000009AE"/>
    <w:rsid w:val="00006919"/>
    <w:rsid w:val="00006C2F"/>
    <w:rsid w:val="000071B4"/>
    <w:rsid w:val="000077AF"/>
    <w:rsid w:val="00012032"/>
    <w:rsid w:val="000171A8"/>
    <w:rsid w:val="0002094C"/>
    <w:rsid w:val="000221A0"/>
    <w:rsid w:val="00040D55"/>
    <w:rsid w:val="00041625"/>
    <w:rsid w:val="00041A17"/>
    <w:rsid w:val="00043346"/>
    <w:rsid w:val="0004440B"/>
    <w:rsid w:val="00046A57"/>
    <w:rsid w:val="000554F8"/>
    <w:rsid w:val="00055C9F"/>
    <w:rsid w:val="00055EE2"/>
    <w:rsid w:val="00056C7B"/>
    <w:rsid w:val="00063131"/>
    <w:rsid w:val="00063588"/>
    <w:rsid w:val="000639C5"/>
    <w:rsid w:val="00064236"/>
    <w:rsid w:val="00067FEA"/>
    <w:rsid w:val="00074919"/>
    <w:rsid w:val="00075C7E"/>
    <w:rsid w:val="00075FD4"/>
    <w:rsid w:val="0008095B"/>
    <w:rsid w:val="000826D7"/>
    <w:rsid w:val="00084899"/>
    <w:rsid w:val="00084D70"/>
    <w:rsid w:val="00084D99"/>
    <w:rsid w:val="000866EA"/>
    <w:rsid w:val="000875BE"/>
    <w:rsid w:val="0009559E"/>
    <w:rsid w:val="000A5BA7"/>
    <w:rsid w:val="000B2FA8"/>
    <w:rsid w:val="000B6A89"/>
    <w:rsid w:val="000B6D24"/>
    <w:rsid w:val="000C23D6"/>
    <w:rsid w:val="000C3C41"/>
    <w:rsid w:val="000C3D40"/>
    <w:rsid w:val="000C50EA"/>
    <w:rsid w:val="000D1DA8"/>
    <w:rsid w:val="000D5D60"/>
    <w:rsid w:val="000E3CD6"/>
    <w:rsid w:val="000E6E14"/>
    <w:rsid w:val="000F00C9"/>
    <w:rsid w:val="000F0A9F"/>
    <w:rsid w:val="000F18D2"/>
    <w:rsid w:val="000F2AA8"/>
    <w:rsid w:val="000F2DC4"/>
    <w:rsid w:val="00101A4A"/>
    <w:rsid w:val="00102DD4"/>
    <w:rsid w:val="0010439F"/>
    <w:rsid w:val="00105625"/>
    <w:rsid w:val="00106883"/>
    <w:rsid w:val="00107EB7"/>
    <w:rsid w:val="001100D3"/>
    <w:rsid w:val="00111FFE"/>
    <w:rsid w:val="00115399"/>
    <w:rsid w:val="00117F7B"/>
    <w:rsid w:val="0012038C"/>
    <w:rsid w:val="00121468"/>
    <w:rsid w:val="001232D7"/>
    <w:rsid w:val="0012370B"/>
    <w:rsid w:val="00125320"/>
    <w:rsid w:val="0012728C"/>
    <w:rsid w:val="0013051C"/>
    <w:rsid w:val="00131A7C"/>
    <w:rsid w:val="0013252B"/>
    <w:rsid w:val="00132D80"/>
    <w:rsid w:val="00135C59"/>
    <w:rsid w:val="0013622B"/>
    <w:rsid w:val="001377A7"/>
    <w:rsid w:val="00141207"/>
    <w:rsid w:val="00141915"/>
    <w:rsid w:val="00143033"/>
    <w:rsid w:val="00146508"/>
    <w:rsid w:val="00153B4E"/>
    <w:rsid w:val="00154E9C"/>
    <w:rsid w:val="00161CCE"/>
    <w:rsid w:val="00164554"/>
    <w:rsid w:val="00164B57"/>
    <w:rsid w:val="00167514"/>
    <w:rsid w:val="001744F8"/>
    <w:rsid w:val="0017574B"/>
    <w:rsid w:val="00176478"/>
    <w:rsid w:val="001767CD"/>
    <w:rsid w:val="00177303"/>
    <w:rsid w:val="001805CD"/>
    <w:rsid w:val="00180663"/>
    <w:rsid w:val="00186D75"/>
    <w:rsid w:val="00187DB3"/>
    <w:rsid w:val="0019149E"/>
    <w:rsid w:val="00191A57"/>
    <w:rsid w:val="001952E8"/>
    <w:rsid w:val="00195320"/>
    <w:rsid w:val="0019540E"/>
    <w:rsid w:val="001958CB"/>
    <w:rsid w:val="001962DA"/>
    <w:rsid w:val="00197401"/>
    <w:rsid w:val="001A06A0"/>
    <w:rsid w:val="001A24D3"/>
    <w:rsid w:val="001A5184"/>
    <w:rsid w:val="001A66C0"/>
    <w:rsid w:val="001A69B6"/>
    <w:rsid w:val="001B43B7"/>
    <w:rsid w:val="001C1584"/>
    <w:rsid w:val="001C2354"/>
    <w:rsid w:val="001C3278"/>
    <w:rsid w:val="001C3301"/>
    <w:rsid w:val="001C34AE"/>
    <w:rsid w:val="001D0318"/>
    <w:rsid w:val="001D12F8"/>
    <w:rsid w:val="001D3146"/>
    <w:rsid w:val="001D4A9E"/>
    <w:rsid w:val="001D5D96"/>
    <w:rsid w:val="001D7D4A"/>
    <w:rsid w:val="001E1941"/>
    <w:rsid w:val="001E1CF7"/>
    <w:rsid w:val="001E62C8"/>
    <w:rsid w:val="001F3D34"/>
    <w:rsid w:val="001F7994"/>
    <w:rsid w:val="002023FF"/>
    <w:rsid w:val="00203A0B"/>
    <w:rsid w:val="002122E6"/>
    <w:rsid w:val="00215BF4"/>
    <w:rsid w:val="00217562"/>
    <w:rsid w:val="00221908"/>
    <w:rsid w:val="00222018"/>
    <w:rsid w:val="002224BD"/>
    <w:rsid w:val="00223B47"/>
    <w:rsid w:val="002277CD"/>
    <w:rsid w:val="00227A8E"/>
    <w:rsid w:val="00227ADF"/>
    <w:rsid w:val="00231EB3"/>
    <w:rsid w:val="002331AA"/>
    <w:rsid w:val="00235A81"/>
    <w:rsid w:val="00237FCF"/>
    <w:rsid w:val="002401C1"/>
    <w:rsid w:val="002402FA"/>
    <w:rsid w:val="00240E55"/>
    <w:rsid w:val="002425DB"/>
    <w:rsid w:val="00244192"/>
    <w:rsid w:val="00244F83"/>
    <w:rsid w:val="00245D0E"/>
    <w:rsid w:val="00246A2D"/>
    <w:rsid w:val="00247E61"/>
    <w:rsid w:val="00253FF1"/>
    <w:rsid w:val="00254E52"/>
    <w:rsid w:val="0026349A"/>
    <w:rsid w:val="002669C3"/>
    <w:rsid w:val="00267A9C"/>
    <w:rsid w:val="00270C40"/>
    <w:rsid w:val="00272069"/>
    <w:rsid w:val="00274062"/>
    <w:rsid w:val="00274A37"/>
    <w:rsid w:val="0027542F"/>
    <w:rsid w:val="002768C2"/>
    <w:rsid w:val="0027691C"/>
    <w:rsid w:val="00280668"/>
    <w:rsid w:val="00282D96"/>
    <w:rsid w:val="00282F23"/>
    <w:rsid w:val="002834F7"/>
    <w:rsid w:val="0028398E"/>
    <w:rsid w:val="00284F9D"/>
    <w:rsid w:val="002941CE"/>
    <w:rsid w:val="002950A6"/>
    <w:rsid w:val="00295AF8"/>
    <w:rsid w:val="00296870"/>
    <w:rsid w:val="002A3648"/>
    <w:rsid w:val="002A4986"/>
    <w:rsid w:val="002A5FC4"/>
    <w:rsid w:val="002A663D"/>
    <w:rsid w:val="002B0F56"/>
    <w:rsid w:val="002B4291"/>
    <w:rsid w:val="002B5640"/>
    <w:rsid w:val="002B5F2A"/>
    <w:rsid w:val="002B6459"/>
    <w:rsid w:val="002B6EB4"/>
    <w:rsid w:val="002C05E5"/>
    <w:rsid w:val="002C5873"/>
    <w:rsid w:val="002D0443"/>
    <w:rsid w:val="002D1721"/>
    <w:rsid w:val="002D261A"/>
    <w:rsid w:val="002D2E29"/>
    <w:rsid w:val="002D7B8B"/>
    <w:rsid w:val="002E139F"/>
    <w:rsid w:val="002E1575"/>
    <w:rsid w:val="002E23D9"/>
    <w:rsid w:val="002E4549"/>
    <w:rsid w:val="002F0608"/>
    <w:rsid w:val="002F0A75"/>
    <w:rsid w:val="002F0EF2"/>
    <w:rsid w:val="002F419B"/>
    <w:rsid w:val="002F6C84"/>
    <w:rsid w:val="00305355"/>
    <w:rsid w:val="00305C71"/>
    <w:rsid w:val="00314D1D"/>
    <w:rsid w:val="00315431"/>
    <w:rsid w:val="00320100"/>
    <w:rsid w:val="00320272"/>
    <w:rsid w:val="0032046D"/>
    <w:rsid w:val="003210C1"/>
    <w:rsid w:val="00321A6D"/>
    <w:rsid w:val="00325C90"/>
    <w:rsid w:val="00326CAF"/>
    <w:rsid w:val="00330386"/>
    <w:rsid w:val="00332B60"/>
    <w:rsid w:val="00332DB6"/>
    <w:rsid w:val="00341084"/>
    <w:rsid w:val="003426D8"/>
    <w:rsid w:val="0034532A"/>
    <w:rsid w:val="00346F27"/>
    <w:rsid w:val="0035020B"/>
    <w:rsid w:val="00350370"/>
    <w:rsid w:val="003525FD"/>
    <w:rsid w:val="00352889"/>
    <w:rsid w:val="00354F52"/>
    <w:rsid w:val="0035667D"/>
    <w:rsid w:val="00357030"/>
    <w:rsid w:val="00357F17"/>
    <w:rsid w:val="003610AF"/>
    <w:rsid w:val="00365854"/>
    <w:rsid w:val="003662CF"/>
    <w:rsid w:val="00366F16"/>
    <w:rsid w:val="00367104"/>
    <w:rsid w:val="0037048D"/>
    <w:rsid w:val="003707BB"/>
    <w:rsid w:val="0037096A"/>
    <w:rsid w:val="00372D5E"/>
    <w:rsid w:val="00373843"/>
    <w:rsid w:val="003748C5"/>
    <w:rsid w:val="003769D1"/>
    <w:rsid w:val="00381DBA"/>
    <w:rsid w:val="00393992"/>
    <w:rsid w:val="003976A4"/>
    <w:rsid w:val="003A00DD"/>
    <w:rsid w:val="003A358D"/>
    <w:rsid w:val="003A478F"/>
    <w:rsid w:val="003A5660"/>
    <w:rsid w:val="003C1171"/>
    <w:rsid w:val="003C38CC"/>
    <w:rsid w:val="003C436F"/>
    <w:rsid w:val="003C638A"/>
    <w:rsid w:val="003D1963"/>
    <w:rsid w:val="003D39D5"/>
    <w:rsid w:val="003D4AAE"/>
    <w:rsid w:val="003E775C"/>
    <w:rsid w:val="003F0717"/>
    <w:rsid w:val="003F2D16"/>
    <w:rsid w:val="003F3F79"/>
    <w:rsid w:val="003F5790"/>
    <w:rsid w:val="004002E1"/>
    <w:rsid w:val="00402CBF"/>
    <w:rsid w:val="00403D61"/>
    <w:rsid w:val="00405DD0"/>
    <w:rsid w:val="00410D00"/>
    <w:rsid w:val="00413A6C"/>
    <w:rsid w:val="00413CAB"/>
    <w:rsid w:val="00424DC2"/>
    <w:rsid w:val="004268EB"/>
    <w:rsid w:val="00437AAC"/>
    <w:rsid w:val="00441C43"/>
    <w:rsid w:val="004454EB"/>
    <w:rsid w:val="00447156"/>
    <w:rsid w:val="004608EA"/>
    <w:rsid w:val="0046110F"/>
    <w:rsid w:val="0046118B"/>
    <w:rsid w:val="00461A27"/>
    <w:rsid w:val="00464121"/>
    <w:rsid w:val="004652D6"/>
    <w:rsid w:val="00465F97"/>
    <w:rsid w:val="004713EF"/>
    <w:rsid w:val="004735B1"/>
    <w:rsid w:val="0047757D"/>
    <w:rsid w:val="00480B91"/>
    <w:rsid w:val="00484EBC"/>
    <w:rsid w:val="004873DE"/>
    <w:rsid w:val="00490220"/>
    <w:rsid w:val="004918F5"/>
    <w:rsid w:val="0049421C"/>
    <w:rsid w:val="00496D3A"/>
    <w:rsid w:val="00497930"/>
    <w:rsid w:val="004A005C"/>
    <w:rsid w:val="004A0E6B"/>
    <w:rsid w:val="004A165A"/>
    <w:rsid w:val="004A1724"/>
    <w:rsid w:val="004A7989"/>
    <w:rsid w:val="004A7C1F"/>
    <w:rsid w:val="004A7E00"/>
    <w:rsid w:val="004B0301"/>
    <w:rsid w:val="004B3A61"/>
    <w:rsid w:val="004B5D0A"/>
    <w:rsid w:val="004C2477"/>
    <w:rsid w:val="004D2AE5"/>
    <w:rsid w:val="004D55E1"/>
    <w:rsid w:val="004D753D"/>
    <w:rsid w:val="004D77B6"/>
    <w:rsid w:val="004E36E4"/>
    <w:rsid w:val="004E39B0"/>
    <w:rsid w:val="004E3B82"/>
    <w:rsid w:val="004E6121"/>
    <w:rsid w:val="004F3EFD"/>
    <w:rsid w:val="0050107F"/>
    <w:rsid w:val="00505799"/>
    <w:rsid w:val="00511263"/>
    <w:rsid w:val="0051328F"/>
    <w:rsid w:val="00514BE1"/>
    <w:rsid w:val="00515F8F"/>
    <w:rsid w:val="00524A55"/>
    <w:rsid w:val="00524B9E"/>
    <w:rsid w:val="00525D44"/>
    <w:rsid w:val="00525D45"/>
    <w:rsid w:val="00530801"/>
    <w:rsid w:val="00532C28"/>
    <w:rsid w:val="0053336F"/>
    <w:rsid w:val="00534005"/>
    <w:rsid w:val="00534561"/>
    <w:rsid w:val="00542579"/>
    <w:rsid w:val="00542F3C"/>
    <w:rsid w:val="005441A8"/>
    <w:rsid w:val="00544C56"/>
    <w:rsid w:val="00544E14"/>
    <w:rsid w:val="00553673"/>
    <w:rsid w:val="00554187"/>
    <w:rsid w:val="005561E0"/>
    <w:rsid w:val="00557382"/>
    <w:rsid w:val="005673C9"/>
    <w:rsid w:val="0057131A"/>
    <w:rsid w:val="00571ED3"/>
    <w:rsid w:val="0058348F"/>
    <w:rsid w:val="00584E5A"/>
    <w:rsid w:val="00586D87"/>
    <w:rsid w:val="00592F50"/>
    <w:rsid w:val="005931D1"/>
    <w:rsid w:val="005941FA"/>
    <w:rsid w:val="005957F8"/>
    <w:rsid w:val="00595D04"/>
    <w:rsid w:val="005A0424"/>
    <w:rsid w:val="005A2996"/>
    <w:rsid w:val="005A330E"/>
    <w:rsid w:val="005A78D9"/>
    <w:rsid w:val="005B2894"/>
    <w:rsid w:val="005B2D3F"/>
    <w:rsid w:val="005B5782"/>
    <w:rsid w:val="005C1377"/>
    <w:rsid w:val="005C36CD"/>
    <w:rsid w:val="005C542E"/>
    <w:rsid w:val="005C5D2B"/>
    <w:rsid w:val="005D081D"/>
    <w:rsid w:val="005D17E7"/>
    <w:rsid w:val="005D3D78"/>
    <w:rsid w:val="005D6ACF"/>
    <w:rsid w:val="005E0D8F"/>
    <w:rsid w:val="005E369B"/>
    <w:rsid w:val="005E5294"/>
    <w:rsid w:val="005E5EBB"/>
    <w:rsid w:val="005F57FE"/>
    <w:rsid w:val="006023B0"/>
    <w:rsid w:val="00604DD3"/>
    <w:rsid w:val="00614772"/>
    <w:rsid w:val="00615470"/>
    <w:rsid w:val="006154DD"/>
    <w:rsid w:val="006207F8"/>
    <w:rsid w:val="00621ECB"/>
    <w:rsid w:val="00623C3A"/>
    <w:rsid w:val="006242C3"/>
    <w:rsid w:val="0063028A"/>
    <w:rsid w:val="0063029E"/>
    <w:rsid w:val="00634896"/>
    <w:rsid w:val="006363D6"/>
    <w:rsid w:val="00641573"/>
    <w:rsid w:val="00641911"/>
    <w:rsid w:val="00646428"/>
    <w:rsid w:val="006501AE"/>
    <w:rsid w:val="006508D7"/>
    <w:rsid w:val="00650AC0"/>
    <w:rsid w:val="00651EC7"/>
    <w:rsid w:val="006523B3"/>
    <w:rsid w:val="006603AB"/>
    <w:rsid w:val="00662FB5"/>
    <w:rsid w:val="00671DC2"/>
    <w:rsid w:val="00673764"/>
    <w:rsid w:val="0068268D"/>
    <w:rsid w:val="00683940"/>
    <w:rsid w:val="00683FF6"/>
    <w:rsid w:val="00684AE2"/>
    <w:rsid w:val="00690465"/>
    <w:rsid w:val="0069144A"/>
    <w:rsid w:val="006943FA"/>
    <w:rsid w:val="006945A4"/>
    <w:rsid w:val="00694D9E"/>
    <w:rsid w:val="00695365"/>
    <w:rsid w:val="006A1602"/>
    <w:rsid w:val="006A281C"/>
    <w:rsid w:val="006A30C1"/>
    <w:rsid w:val="006A3832"/>
    <w:rsid w:val="006A4DD8"/>
    <w:rsid w:val="006A4EE2"/>
    <w:rsid w:val="006A6839"/>
    <w:rsid w:val="006B0062"/>
    <w:rsid w:val="006B2AC3"/>
    <w:rsid w:val="006B4BE5"/>
    <w:rsid w:val="006B5A5C"/>
    <w:rsid w:val="006B6D7D"/>
    <w:rsid w:val="006B7E5B"/>
    <w:rsid w:val="006B7E73"/>
    <w:rsid w:val="006C0E8E"/>
    <w:rsid w:val="006C1FFD"/>
    <w:rsid w:val="006C305C"/>
    <w:rsid w:val="006C3981"/>
    <w:rsid w:val="006C4D66"/>
    <w:rsid w:val="006C56A9"/>
    <w:rsid w:val="006D292A"/>
    <w:rsid w:val="006D54CF"/>
    <w:rsid w:val="006D65BD"/>
    <w:rsid w:val="006E1E8D"/>
    <w:rsid w:val="006E32E6"/>
    <w:rsid w:val="006E398E"/>
    <w:rsid w:val="006F14B7"/>
    <w:rsid w:val="0070274D"/>
    <w:rsid w:val="00705550"/>
    <w:rsid w:val="00707D6B"/>
    <w:rsid w:val="00710219"/>
    <w:rsid w:val="0071168D"/>
    <w:rsid w:val="00713EC8"/>
    <w:rsid w:val="00721A48"/>
    <w:rsid w:val="0072239C"/>
    <w:rsid w:val="00722A93"/>
    <w:rsid w:val="0072549E"/>
    <w:rsid w:val="0072552A"/>
    <w:rsid w:val="00726D4F"/>
    <w:rsid w:val="007309E5"/>
    <w:rsid w:val="0073243E"/>
    <w:rsid w:val="00735102"/>
    <w:rsid w:val="00742D45"/>
    <w:rsid w:val="00750B6D"/>
    <w:rsid w:val="0075143B"/>
    <w:rsid w:val="00752610"/>
    <w:rsid w:val="00754097"/>
    <w:rsid w:val="00754B67"/>
    <w:rsid w:val="0075633B"/>
    <w:rsid w:val="00756CC8"/>
    <w:rsid w:val="0075756F"/>
    <w:rsid w:val="007617CB"/>
    <w:rsid w:val="00761AA2"/>
    <w:rsid w:val="00764171"/>
    <w:rsid w:val="007641EB"/>
    <w:rsid w:val="00766F4A"/>
    <w:rsid w:val="007670DD"/>
    <w:rsid w:val="00770648"/>
    <w:rsid w:val="00770BEF"/>
    <w:rsid w:val="00772D03"/>
    <w:rsid w:val="00780B35"/>
    <w:rsid w:val="00782BF1"/>
    <w:rsid w:val="00785CB4"/>
    <w:rsid w:val="00786DCA"/>
    <w:rsid w:val="007872A9"/>
    <w:rsid w:val="0079381E"/>
    <w:rsid w:val="007A3966"/>
    <w:rsid w:val="007A40EC"/>
    <w:rsid w:val="007A4F84"/>
    <w:rsid w:val="007A53CE"/>
    <w:rsid w:val="007A6545"/>
    <w:rsid w:val="007B2AAC"/>
    <w:rsid w:val="007B5AE4"/>
    <w:rsid w:val="007B6155"/>
    <w:rsid w:val="007C0661"/>
    <w:rsid w:val="007C135E"/>
    <w:rsid w:val="007C2827"/>
    <w:rsid w:val="007C5232"/>
    <w:rsid w:val="007D2C78"/>
    <w:rsid w:val="007D368F"/>
    <w:rsid w:val="007D5835"/>
    <w:rsid w:val="007D61CC"/>
    <w:rsid w:val="007E066E"/>
    <w:rsid w:val="007E14B3"/>
    <w:rsid w:val="007E279D"/>
    <w:rsid w:val="007F0D81"/>
    <w:rsid w:val="007F14A7"/>
    <w:rsid w:val="007F3C06"/>
    <w:rsid w:val="00800C47"/>
    <w:rsid w:val="0080236B"/>
    <w:rsid w:val="008031C0"/>
    <w:rsid w:val="00803C99"/>
    <w:rsid w:val="00807D21"/>
    <w:rsid w:val="008102A9"/>
    <w:rsid w:val="00811E82"/>
    <w:rsid w:val="00814777"/>
    <w:rsid w:val="008161A1"/>
    <w:rsid w:val="00821213"/>
    <w:rsid w:val="00830DDD"/>
    <w:rsid w:val="00837A4F"/>
    <w:rsid w:val="008431FB"/>
    <w:rsid w:val="008433AC"/>
    <w:rsid w:val="008435CD"/>
    <w:rsid w:val="0084457F"/>
    <w:rsid w:val="00844BED"/>
    <w:rsid w:val="00856093"/>
    <w:rsid w:val="008654C4"/>
    <w:rsid w:val="00865D3F"/>
    <w:rsid w:val="00875C6F"/>
    <w:rsid w:val="00877ED7"/>
    <w:rsid w:val="008812BF"/>
    <w:rsid w:val="00881A19"/>
    <w:rsid w:val="0088240E"/>
    <w:rsid w:val="00885A1C"/>
    <w:rsid w:val="0088717C"/>
    <w:rsid w:val="00896BA6"/>
    <w:rsid w:val="008A2FB5"/>
    <w:rsid w:val="008A3968"/>
    <w:rsid w:val="008A4C96"/>
    <w:rsid w:val="008B523E"/>
    <w:rsid w:val="008B5595"/>
    <w:rsid w:val="008B56B3"/>
    <w:rsid w:val="008B6B37"/>
    <w:rsid w:val="008C1A95"/>
    <w:rsid w:val="008C1F37"/>
    <w:rsid w:val="008C7894"/>
    <w:rsid w:val="008D1D51"/>
    <w:rsid w:val="008D33AB"/>
    <w:rsid w:val="008D3F50"/>
    <w:rsid w:val="008D7948"/>
    <w:rsid w:val="008E73B4"/>
    <w:rsid w:val="008E7F1A"/>
    <w:rsid w:val="008F139C"/>
    <w:rsid w:val="008F259E"/>
    <w:rsid w:val="008F318B"/>
    <w:rsid w:val="008F4D4E"/>
    <w:rsid w:val="00901B7B"/>
    <w:rsid w:val="009021C2"/>
    <w:rsid w:val="0090322A"/>
    <w:rsid w:val="009038C9"/>
    <w:rsid w:val="00906950"/>
    <w:rsid w:val="0090787D"/>
    <w:rsid w:val="00913D73"/>
    <w:rsid w:val="00916BFA"/>
    <w:rsid w:val="0092046B"/>
    <w:rsid w:val="00927C71"/>
    <w:rsid w:val="0093186A"/>
    <w:rsid w:val="00932604"/>
    <w:rsid w:val="00932B4E"/>
    <w:rsid w:val="009366B7"/>
    <w:rsid w:val="00941970"/>
    <w:rsid w:val="009438BD"/>
    <w:rsid w:val="0094795C"/>
    <w:rsid w:val="00950B77"/>
    <w:rsid w:val="00952DEB"/>
    <w:rsid w:val="00952F9B"/>
    <w:rsid w:val="00954E98"/>
    <w:rsid w:val="00956733"/>
    <w:rsid w:val="009632D7"/>
    <w:rsid w:val="0096529C"/>
    <w:rsid w:val="009656DB"/>
    <w:rsid w:val="0097082B"/>
    <w:rsid w:val="0097180A"/>
    <w:rsid w:val="0098049C"/>
    <w:rsid w:val="00980901"/>
    <w:rsid w:val="00980A69"/>
    <w:rsid w:val="00982134"/>
    <w:rsid w:val="00984157"/>
    <w:rsid w:val="00985DBC"/>
    <w:rsid w:val="0098669D"/>
    <w:rsid w:val="00992B08"/>
    <w:rsid w:val="00996FC5"/>
    <w:rsid w:val="009975CE"/>
    <w:rsid w:val="009A01B9"/>
    <w:rsid w:val="009A02C5"/>
    <w:rsid w:val="009A132B"/>
    <w:rsid w:val="009A28B5"/>
    <w:rsid w:val="009A4B9C"/>
    <w:rsid w:val="009A7125"/>
    <w:rsid w:val="009A7A09"/>
    <w:rsid w:val="009A7FA7"/>
    <w:rsid w:val="009B01A4"/>
    <w:rsid w:val="009B1CF7"/>
    <w:rsid w:val="009B3540"/>
    <w:rsid w:val="009B5C12"/>
    <w:rsid w:val="009B5D0C"/>
    <w:rsid w:val="009C1DA4"/>
    <w:rsid w:val="009C43AF"/>
    <w:rsid w:val="009C5115"/>
    <w:rsid w:val="009C7B8E"/>
    <w:rsid w:val="009D05EF"/>
    <w:rsid w:val="009D1EA8"/>
    <w:rsid w:val="009D2D5D"/>
    <w:rsid w:val="009D4445"/>
    <w:rsid w:val="009E298C"/>
    <w:rsid w:val="009E3315"/>
    <w:rsid w:val="009E4F38"/>
    <w:rsid w:val="009E54AF"/>
    <w:rsid w:val="009E795B"/>
    <w:rsid w:val="009F08AF"/>
    <w:rsid w:val="009F2411"/>
    <w:rsid w:val="009F28D3"/>
    <w:rsid w:val="009F2F1B"/>
    <w:rsid w:val="009F409B"/>
    <w:rsid w:val="009F56FD"/>
    <w:rsid w:val="009F71D7"/>
    <w:rsid w:val="009F73A3"/>
    <w:rsid w:val="00A003FA"/>
    <w:rsid w:val="00A0130B"/>
    <w:rsid w:val="00A0184F"/>
    <w:rsid w:val="00A03204"/>
    <w:rsid w:val="00A03974"/>
    <w:rsid w:val="00A058C6"/>
    <w:rsid w:val="00A074A2"/>
    <w:rsid w:val="00A07611"/>
    <w:rsid w:val="00A11178"/>
    <w:rsid w:val="00A111D7"/>
    <w:rsid w:val="00A11FC7"/>
    <w:rsid w:val="00A12713"/>
    <w:rsid w:val="00A1617D"/>
    <w:rsid w:val="00A16712"/>
    <w:rsid w:val="00A16791"/>
    <w:rsid w:val="00A16AA1"/>
    <w:rsid w:val="00A223F8"/>
    <w:rsid w:val="00A23459"/>
    <w:rsid w:val="00A258B4"/>
    <w:rsid w:val="00A301C9"/>
    <w:rsid w:val="00A32286"/>
    <w:rsid w:val="00A3700E"/>
    <w:rsid w:val="00A4485F"/>
    <w:rsid w:val="00A4663B"/>
    <w:rsid w:val="00A55C04"/>
    <w:rsid w:val="00A55CCC"/>
    <w:rsid w:val="00A560FE"/>
    <w:rsid w:val="00A612B3"/>
    <w:rsid w:val="00A62351"/>
    <w:rsid w:val="00A625E9"/>
    <w:rsid w:val="00A62E9A"/>
    <w:rsid w:val="00A66BE1"/>
    <w:rsid w:val="00A67617"/>
    <w:rsid w:val="00A7186C"/>
    <w:rsid w:val="00A71C73"/>
    <w:rsid w:val="00A725D1"/>
    <w:rsid w:val="00A72BAA"/>
    <w:rsid w:val="00A7390E"/>
    <w:rsid w:val="00A82259"/>
    <w:rsid w:val="00A8529A"/>
    <w:rsid w:val="00A85866"/>
    <w:rsid w:val="00A91291"/>
    <w:rsid w:val="00A92B7E"/>
    <w:rsid w:val="00A94FEE"/>
    <w:rsid w:val="00A955A8"/>
    <w:rsid w:val="00A95B26"/>
    <w:rsid w:val="00A97023"/>
    <w:rsid w:val="00AA1BF5"/>
    <w:rsid w:val="00AA1CD7"/>
    <w:rsid w:val="00AA3ED2"/>
    <w:rsid w:val="00AB0450"/>
    <w:rsid w:val="00AB25DE"/>
    <w:rsid w:val="00AC0595"/>
    <w:rsid w:val="00AC11E6"/>
    <w:rsid w:val="00AC25A7"/>
    <w:rsid w:val="00AC3335"/>
    <w:rsid w:val="00AC5555"/>
    <w:rsid w:val="00AC7F88"/>
    <w:rsid w:val="00AD051A"/>
    <w:rsid w:val="00AD0C12"/>
    <w:rsid w:val="00AD29B1"/>
    <w:rsid w:val="00AE3905"/>
    <w:rsid w:val="00AF1BBC"/>
    <w:rsid w:val="00AF1E0E"/>
    <w:rsid w:val="00AF514F"/>
    <w:rsid w:val="00AF5AF1"/>
    <w:rsid w:val="00AF5D12"/>
    <w:rsid w:val="00AF6604"/>
    <w:rsid w:val="00AF69BB"/>
    <w:rsid w:val="00B0037A"/>
    <w:rsid w:val="00B00C42"/>
    <w:rsid w:val="00B02B15"/>
    <w:rsid w:val="00B059BC"/>
    <w:rsid w:val="00B0647F"/>
    <w:rsid w:val="00B10D47"/>
    <w:rsid w:val="00B11817"/>
    <w:rsid w:val="00B11974"/>
    <w:rsid w:val="00B13F76"/>
    <w:rsid w:val="00B16500"/>
    <w:rsid w:val="00B16FC8"/>
    <w:rsid w:val="00B20109"/>
    <w:rsid w:val="00B2112D"/>
    <w:rsid w:val="00B22E0B"/>
    <w:rsid w:val="00B25DAA"/>
    <w:rsid w:val="00B26C27"/>
    <w:rsid w:val="00B32FA4"/>
    <w:rsid w:val="00B34518"/>
    <w:rsid w:val="00B35718"/>
    <w:rsid w:val="00B3623E"/>
    <w:rsid w:val="00B4030E"/>
    <w:rsid w:val="00B4142E"/>
    <w:rsid w:val="00B425E6"/>
    <w:rsid w:val="00B42A8D"/>
    <w:rsid w:val="00B4350B"/>
    <w:rsid w:val="00B448E2"/>
    <w:rsid w:val="00B44E64"/>
    <w:rsid w:val="00B47418"/>
    <w:rsid w:val="00B513B1"/>
    <w:rsid w:val="00B52E14"/>
    <w:rsid w:val="00B54920"/>
    <w:rsid w:val="00B54F73"/>
    <w:rsid w:val="00B57663"/>
    <w:rsid w:val="00B602A7"/>
    <w:rsid w:val="00B60E00"/>
    <w:rsid w:val="00B61E6E"/>
    <w:rsid w:val="00B62FAB"/>
    <w:rsid w:val="00B6521F"/>
    <w:rsid w:val="00B66E8F"/>
    <w:rsid w:val="00B70814"/>
    <w:rsid w:val="00B753A5"/>
    <w:rsid w:val="00B76B09"/>
    <w:rsid w:val="00B80432"/>
    <w:rsid w:val="00B814F5"/>
    <w:rsid w:val="00B81EA0"/>
    <w:rsid w:val="00B837C7"/>
    <w:rsid w:val="00B85999"/>
    <w:rsid w:val="00B85C2F"/>
    <w:rsid w:val="00B92B92"/>
    <w:rsid w:val="00B9445F"/>
    <w:rsid w:val="00B95661"/>
    <w:rsid w:val="00B97EE2"/>
    <w:rsid w:val="00BA324E"/>
    <w:rsid w:val="00BA3588"/>
    <w:rsid w:val="00BA64DB"/>
    <w:rsid w:val="00BB19B2"/>
    <w:rsid w:val="00BB6DE5"/>
    <w:rsid w:val="00BC1614"/>
    <w:rsid w:val="00BC78F6"/>
    <w:rsid w:val="00BD18F6"/>
    <w:rsid w:val="00BD2825"/>
    <w:rsid w:val="00BE1EA1"/>
    <w:rsid w:val="00BE2EBF"/>
    <w:rsid w:val="00BE60B5"/>
    <w:rsid w:val="00BF0FCA"/>
    <w:rsid w:val="00BF13E5"/>
    <w:rsid w:val="00BF4721"/>
    <w:rsid w:val="00BF6ABE"/>
    <w:rsid w:val="00BF7B94"/>
    <w:rsid w:val="00C0181B"/>
    <w:rsid w:val="00C01F0E"/>
    <w:rsid w:val="00C03894"/>
    <w:rsid w:val="00C03D42"/>
    <w:rsid w:val="00C05D05"/>
    <w:rsid w:val="00C13776"/>
    <w:rsid w:val="00C16A1B"/>
    <w:rsid w:val="00C17601"/>
    <w:rsid w:val="00C212EC"/>
    <w:rsid w:val="00C221C4"/>
    <w:rsid w:val="00C23394"/>
    <w:rsid w:val="00C404B4"/>
    <w:rsid w:val="00C42120"/>
    <w:rsid w:val="00C50B00"/>
    <w:rsid w:val="00C516AE"/>
    <w:rsid w:val="00C52998"/>
    <w:rsid w:val="00C5352F"/>
    <w:rsid w:val="00C55451"/>
    <w:rsid w:val="00C55F3A"/>
    <w:rsid w:val="00C578A8"/>
    <w:rsid w:val="00C61D80"/>
    <w:rsid w:val="00C6623F"/>
    <w:rsid w:val="00C6711B"/>
    <w:rsid w:val="00C722D0"/>
    <w:rsid w:val="00C734D4"/>
    <w:rsid w:val="00C74C84"/>
    <w:rsid w:val="00C77BEC"/>
    <w:rsid w:val="00C81781"/>
    <w:rsid w:val="00C87EBC"/>
    <w:rsid w:val="00C907F9"/>
    <w:rsid w:val="00C9192E"/>
    <w:rsid w:val="00C9211B"/>
    <w:rsid w:val="00C92166"/>
    <w:rsid w:val="00C93F92"/>
    <w:rsid w:val="00C94E1B"/>
    <w:rsid w:val="00C9544F"/>
    <w:rsid w:val="00C974B0"/>
    <w:rsid w:val="00CA0A14"/>
    <w:rsid w:val="00CA6721"/>
    <w:rsid w:val="00CD018B"/>
    <w:rsid w:val="00CD034B"/>
    <w:rsid w:val="00CE11A9"/>
    <w:rsid w:val="00CE2E77"/>
    <w:rsid w:val="00CE3095"/>
    <w:rsid w:val="00CE4D90"/>
    <w:rsid w:val="00CE5687"/>
    <w:rsid w:val="00CF4555"/>
    <w:rsid w:val="00CF7647"/>
    <w:rsid w:val="00D03BD6"/>
    <w:rsid w:val="00D04F44"/>
    <w:rsid w:val="00D06C62"/>
    <w:rsid w:val="00D11E8D"/>
    <w:rsid w:val="00D156D4"/>
    <w:rsid w:val="00D26B10"/>
    <w:rsid w:val="00D332AE"/>
    <w:rsid w:val="00D35855"/>
    <w:rsid w:val="00D35E34"/>
    <w:rsid w:val="00D3618B"/>
    <w:rsid w:val="00D4035C"/>
    <w:rsid w:val="00D4224C"/>
    <w:rsid w:val="00D5030D"/>
    <w:rsid w:val="00D5158E"/>
    <w:rsid w:val="00D52D27"/>
    <w:rsid w:val="00D5749F"/>
    <w:rsid w:val="00D57B76"/>
    <w:rsid w:val="00D71A74"/>
    <w:rsid w:val="00D71E50"/>
    <w:rsid w:val="00D732B7"/>
    <w:rsid w:val="00D80C24"/>
    <w:rsid w:val="00D85A3E"/>
    <w:rsid w:val="00D9208E"/>
    <w:rsid w:val="00DA009B"/>
    <w:rsid w:val="00DA0C84"/>
    <w:rsid w:val="00DA270D"/>
    <w:rsid w:val="00DA424D"/>
    <w:rsid w:val="00DA4AC0"/>
    <w:rsid w:val="00DA5012"/>
    <w:rsid w:val="00DB456B"/>
    <w:rsid w:val="00DB58FD"/>
    <w:rsid w:val="00DB75BA"/>
    <w:rsid w:val="00DC1C54"/>
    <w:rsid w:val="00DC2848"/>
    <w:rsid w:val="00DC4A62"/>
    <w:rsid w:val="00DD1ED9"/>
    <w:rsid w:val="00DD4ABA"/>
    <w:rsid w:val="00DE4A15"/>
    <w:rsid w:val="00DE5659"/>
    <w:rsid w:val="00DE5F46"/>
    <w:rsid w:val="00DE63D4"/>
    <w:rsid w:val="00DE75A1"/>
    <w:rsid w:val="00DF0EF0"/>
    <w:rsid w:val="00DF5B24"/>
    <w:rsid w:val="00DF72F0"/>
    <w:rsid w:val="00DF7373"/>
    <w:rsid w:val="00E00EE1"/>
    <w:rsid w:val="00E016F9"/>
    <w:rsid w:val="00E03E5A"/>
    <w:rsid w:val="00E07C1F"/>
    <w:rsid w:val="00E121F1"/>
    <w:rsid w:val="00E13764"/>
    <w:rsid w:val="00E229F1"/>
    <w:rsid w:val="00E23475"/>
    <w:rsid w:val="00E27A76"/>
    <w:rsid w:val="00E30956"/>
    <w:rsid w:val="00E31CD2"/>
    <w:rsid w:val="00E32197"/>
    <w:rsid w:val="00E32A4D"/>
    <w:rsid w:val="00E33F3B"/>
    <w:rsid w:val="00E3453D"/>
    <w:rsid w:val="00E359F4"/>
    <w:rsid w:val="00E35E6D"/>
    <w:rsid w:val="00E375C1"/>
    <w:rsid w:val="00E443A9"/>
    <w:rsid w:val="00E445DE"/>
    <w:rsid w:val="00E50174"/>
    <w:rsid w:val="00E53A0A"/>
    <w:rsid w:val="00E550AF"/>
    <w:rsid w:val="00E561D2"/>
    <w:rsid w:val="00E56D4F"/>
    <w:rsid w:val="00E60B12"/>
    <w:rsid w:val="00E63ACF"/>
    <w:rsid w:val="00E71CE6"/>
    <w:rsid w:val="00E769FA"/>
    <w:rsid w:val="00E77EC4"/>
    <w:rsid w:val="00E82664"/>
    <w:rsid w:val="00E8503C"/>
    <w:rsid w:val="00E903B1"/>
    <w:rsid w:val="00E9425C"/>
    <w:rsid w:val="00E96590"/>
    <w:rsid w:val="00EA1B08"/>
    <w:rsid w:val="00EA3109"/>
    <w:rsid w:val="00EA43F0"/>
    <w:rsid w:val="00EA4CB6"/>
    <w:rsid w:val="00EA7BA0"/>
    <w:rsid w:val="00EB631B"/>
    <w:rsid w:val="00EC1E95"/>
    <w:rsid w:val="00EC40BE"/>
    <w:rsid w:val="00EC4B06"/>
    <w:rsid w:val="00EC5333"/>
    <w:rsid w:val="00EC6C18"/>
    <w:rsid w:val="00ED0037"/>
    <w:rsid w:val="00ED2231"/>
    <w:rsid w:val="00ED7E7E"/>
    <w:rsid w:val="00EE2C8B"/>
    <w:rsid w:val="00EE5A87"/>
    <w:rsid w:val="00EF122D"/>
    <w:rsid w:val="00EF1873"/>
    <w:rsid w:val="00EF2776"/>
    <w:rsid w:val="00EF4592"/>
    <w:rsid w:val="00EF5C8A"/>
    <w:rsid w:val="00F00FE0"/>
    <w:rsid w:val="00F017FF"/>
    <w:rsid w:val="00F0525F"/>
    <w:rsid w:val="00F06E0E"/>
    <w:rsid w:val="00F11CAA"/>
    <w:rsid w:val="00F12F02"/>
    <w:rsid w:val="00F153A7"/>
    <w:rsid w:val="00F15F87"/>
    <w:rsid w:val="00F16532"/>
    <w:rsid w:val="00F211AD"/>
    <w:rsid w:val="00F222E5"/>
    <w:rsid w:val="00F26647"/>
    <w:rsid w:val="00F3102D"/>
    <w:rsid w:val="00F31260"/>
    <w:rsid w:val="00F34156"/>
    <w:rsid w:val="00F36366"/>
    <w:rsid w:val="00F404E3"/>
    <w:rsid w:val="00F41E0F"/>
    <w:rsid w:val="00F432A5"/>
    <w:rsid w:val="00F43525"/>
    <w:rsid w:val="00F4582A"/>
    <w:rsid w:val="00F4632C"/>
    <w:rsid w:val="00F53CA2"/>
    <w:rsid w:val="00F63140"/>
    <w:rsid w:val="00F663EE"/>
    <w:rsid w:val="00F74153"/>
    <w:rsid w:val="00F75D68"/>
    <w:rsid w:val="00F762BF"/>
    <w:rsid w:val="00F77BCE"/>
    <w:rsid w:val="00F77BE5"/>
    <w:rsid w:val="00F81F8D"/>
    <w:rsid w:val="00F84ECB"/>
    <w:rsid w:val="00F85866"/>
    <w:rsid w:val="00F85DE3"/>
    <w:rsid w:val="00F8663A"/>
    <w:rsid w:val="00F87BE0"/>
    <w:rsid w:val="00F90EC3"/>
    <w:rsid w:val="00F9402A"/>
    <w:rsid w:val="00F95EBF"/>
    <w:rsid w:val="00FA1BDD"/>
    <w:rsid w:val="00FB0885"/>
    <w:rsid w:val="00FB53AC"/>
    <w:rsid w:val="00FB7E1D"/>
    <w:rsid w:val="00FC32EC"/>
    <w:rsid w:val="00FC33FE"/>
    <w:rsid w:val="00FC3A72"/>
    <w:rsid w:val="00FC5D5D"/>
    <w:rsid w:val="00FC7139"/>
    <w:rsid w:val="00FC738D"/>
    <w:rsid w:val="00FC7D07"/>
    <w:rsid w:val="00FD0E07"/>
    <w:rsid w:val="00FD47E9"/>
    <w:rsid w:val="00FD5A18"/>
    <w:rsid w:val="00FD73FF"/>
    <w:rsid w:val="00FD748A"/>
    <w:rsid w:val="00FE21C8"/>
    <w:rsid w:val="00FE4D64"/>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paragraph" w:styleId="1">
    <w:name w:val="heading 1"/>
    <w:basedOn w:val="a"/>
    <w:next w:val="a"/>
    <w:link w:val="10"/>
    <w:uiPriority w:val="9"/>
    <w:qFormat/>
    <w:rsid w:val="00810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3F5790"/>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uiPriority w:val="99"/>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1">
    <w:name w:val="Body Text Indent 2"/>
    <w:basedOn w:val="a"/>
    <w:link w:val="22"/>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link w:val="ConsPlusNormal0"/>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rsid w:val="00A074A2"/>
  </w:style>
  <w:style w:type="table" w:customStyle="1" w:styleId="12">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 w:type="character" w:styleId="af5">
    <w:name w:val="FollowedHyperlink"/>
    <w:basedOn w:val="a0"/>
    <w:uiPriority w:val="99"/>
    <w:semiHidden/>
    <w:unhideWhenUsed/>
    <w:rsid w:val="002F6C84"/>
    <w:rPr>
      <w:color w:val="800080"/>
      <w:u w:val="single"/>
    </w:rPr>
  </w:style>
  <w:style w:type="paragraph" w:customStyle="1" w:styleId="xl65">
    <w:name w:val="xl65"/>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6">
    <w:name w:val="xl66"/>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9">
    <w:name w:val="xl69"/>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0">
    <w:name w:val="xl70"/>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3">
    <w:name w:val="xl63"/>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4">
    <w:name w:val="xl64"/>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ConsPlusNormal0">
    <w:name w:val="ConsPlusNormal Знак"/>
    <w:link w:val="ConsPlusNormal"/>
    <w:locked/>
    <w:rsid w:val="00F85DE3"/>
    <w:rPr>
      <w:rFonts w:ascii="Arial" w:eastAsia="Times New Roman" w:hAnsi="Arial" w:cs="Arial"/>
      <w:sz w:val="20"/>
      <w:szCs w:val="20"/>
      <w:lang w:eastAsia="ru-RU"/>
    </w:rPr>
  </w:style>
  <w:style w:type="character" w:customStyle="1" w:styleId="20">
    <w:name w:val="Заголовок 2 Знак"/>
    <w:basedOn w:val="a0"/>
    <w:link w:val="2"/>
    <w:uiPriority w:val="99"/>
    <w:semiHidden/>
    <w:rsid w:val="003F5790"/>
    <w:rPr>
      <w:rFonts w:ascii="Cambria" w:eastAsia="Times New Roman" w:hAnsi="Cambria" w:cs="Times New Roman"/>
      <w:b/>
      <w:bCs/>
      <w:color w:val="4F81BD"/>
      <w:sz w:val="26"/>
      <w:szCs w:val="26"/>
    </w:rPr>
  </w:style>
  <w:style w:type="paragraph" w:customStyle="1" w:styleId="ConsPlusTitle">
    <w:name w:val="ConsPlusTitle"/>
    <w:uiPriority w:val="99"/>
    <w:rsid w:val="00772D0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30">
    <w:name w:val="a3"/>
    <w:basedOn w:val="a0"/>
    <w:rsid w:val="00772D03"/>
  </w:style>
  <w:style w:type="character" w:customStyle="1" w:styleId="10">
    <w:name w:val="Заголовок 1 Знак"/>
    <w:basedOn w:val="a0"/>
    <w:link w:val="1"/>
    <w:uiPriority w:val="9"/>
    <w:rsid w:val="008102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0">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s>
</file>

<file path=word/webSettings.xml><?xml version="1.0" encoding="utf-8"?>
<w:webSettings xmlns:r="http://schemas.openxmlformats.org/officeDocument/2006/relationships" xmlns:w="http://schemas.openxmlformats.org/wordprocessingml/2006/main">
  <w:divs>
    <w:div w:id="17972133">
      <w:bodyDiv w:val="1"/>
      <w:marLeft w:val="0"/>
      <w:marRight w:val="0"/>
      <w:marTop w:val="0"/>
      <w:marBottom w:val="0"/>
      <w:divBdr>
        <w:top w:val="none" w:sz="0" w:space="0" w:color="auto"/>
        <w:left w:val="none" w:sz="0" w:space="0" w:color="auto"/>
        <w:bottom w:val="none" w:sz="0" w:space="0" w:color="auto"/>
        <w:right w:val="none" w:sz="0" w:space="0" w:color="auto"/>
      </w:divBdr>
    </w:div>
    <w:div w:id="26835230">
      <w:bodyDiv w:val="1"/>
      <w:marLeft w:val="0"/>
      <w:marRight w:val="0"/>
      <w:marTop w:val="0"/>
      <w:marBottom w:val="0"/>
      <w:divBdr>
        <w:top w:val="none" w:sz="0" w:space="0" w:color="auto"/>
        <w:left w:val="none" w:sz="0" w:space="0" w:color="auto"/>
        <w:bottom w:val="none" w:sz="0" w:space="0" w:color="auto"/>
        <w:right w:val="none" w:sz="0" w:space="0" w:color="auto"/>
      </w:divBdr>
    </w:div>
    <w:div w:id="104352207">
      <w:bodyDiv w:val="1"/>
      <w:marLeft w:val="0"/>
      <w:marRight w:val="0"/>
      <w:marTop w:val="0"/>
      <w:marBottom w:val="0"/>
      <w:divBdr>
        <w:top w:val="none" w:sz="0" w:space="0" w:color="auto"/>
        <w:left w:val="none" w:sz="0" w:space="0" w:color="auto"/>
        <w:bottom w:val="none" w:sz="0" w:space="0" w:color="auto"/>
        <w:right w:val="none" w:sz="0" w:space="0" w:color="auto"/>
      </w:divBdr>
    </w:div>
    <w:div w:id="126554656">
      <w:bodyDiv w:val="1"/>
      <w:marLeft w:val="0"/>
      <w:marRight w:val="0"/>
      <w:marTop w:val="0"/>
      <w:marBottom w:val="0"/>
      <w:divBdr>
        <w:top w:val="none" w:sz="0" w:space="0" w:color="auto"/>
        <w:left w:val="none" w:sz="0" w:space="0" w:color="auto"/>
        <w:bottom w:val="none" w:sz="0" w:space="0" w:color="auto"/>
        <w:right w:val="none" w:sz="0" w:space="0" w:color="auto"/>
      </w:divBdr>
    </w:div>
    <w:div w:id="127750715">
      <w:bodyDiv w:val="1"/>
      <w:marLeft w:val="0"/>
      <w:marRight w:val="0"/>
      <w:marTop w:val="0"/>
      <w:marBottom w:val="0"/>
      <w:divBdr>
        <w:top w:val="none" w:sz="0" w:space="0" w:color="auto"/>
        <w:left w:val="none" w:sz="0" w:space="0" w:color="auto"/>
        <w:bottom w:val="none" w:sz="0" w:space="0" w:color="auto"/>
        <w:right w:val="none" w:sz="0" w:space="0" w:color="auto"/>
      </w:divBdr>
    </w:div>
    <w:div w:id="128015055">
      <w:bodyDiv w:val="1"/>
      <w:marLeft w:val="0"/>
      <w:marRight w:val="0"/>
      <w:marTop w:val="0"/>
      <w:marBottom w:val="0"/>
      <w:divBdr>
        <w:top w:val="none" w:sz="0" w:space="0" w:color="auto"/>
        <w:left w:val="none" w:sz="0" w:space="0" w:color="auto"/>
        <w:bottom w:val="none" w:sz="0" w:space="0" w:color="auto"/>
        <w:right w:val="none" w:sz="0" w:space="0" w:color="auto"/>
      </w:divBdr>
    </w:div>
    <w:div w:id="136724304">
      <w:bodyDiv w:val="1"/>
      <w:marLeft w:val="0"/>
      <w:marRight w:val="0"/>
      <w:marTop w:val="0"/>
      <w:marBottom w:val="0"/>
      <w:divBdr>
        <w:top w:val="none" w:sz="0" w:space="0" w:color="auto"/>
        <w:left w:val="none" w:sz="0" w:space="0" w:color="auto"/>
        <w:bottom w:val="none" w:sz="0" w:space="0" w:color="auto"/>
        <w:right w:val="none" w:sz="0" w:space="0" w:color="auto"/>
      </w:divBdr>
    </w:div>
    <w:div w:id="143930322">
      <w:bodyDiv w:val="1"/>
      <w:marLeft w:val="0"/>
      <w:marRight w:val="0"/>
      <w:marTop w:val="0"/>
      <w:marBottom w:val="0"/>
      <w:divBdr>
        <w:top w:val="none" w:sz="0" w:space="0" w:color="auto"/>
        <w:left w:val="none" w:sz="0" w:space="0" w:color="auto"/>
        <w:bottom w:val="none" w:sz="0" w:space="0" w:color="auto"/>
        <w:right w:val="none" w:sz="0" w:space="0" w:color="auto"/>
      </w:divBdr>
    </w:div>
    <w:div w:id="177815677">
      <w:bodyDiv w:val="1"/>
      <w:marLeft w:val="0"/>
      <w:marRight w:val="0"/>
      <w:marTop w:val="0"/>
      <w:marBottom w:val="0"/>
      <w:divBdr>
        <w:top w:val="none" w:sz="0" w:space="0" w:color="auto"/>
        <w:left w:val="none" w:sz="0" w:space="0" w:color="auto"/>
        <w:bottom w:val="none" w:sz="0" w:space="0" w:color="auto"/>
        <w:right w:val="none" w:sz="0" w:space="0" w:color="auto"/>
      </w:divBdr>
    </w:div>
    <w:div w:id="179856914">
      <w:bodyDiv w:val="1"/>
      <w:marLeft w:val="0"/>
      <w:marRight w:val="0"/>
      <w:marTop w:val="0"/>
      <w:marBottom w:val="0"/>
      <w:divBdr>
        <w:top w:val="none" w:sz="0" w:space="0" w:color="auto"/>
        <w:left w:val="none" w:sz="0" w:space="0" w:color="auto"/>
        <w:bottom w:val="none" w:sz="0" w:space="0" w:color="auto"/>
        <w:right w:val="none" w:sz="0" w:space="0" w:color="auto"/>
      </w:divBdr>
    </w:div>
    <w:div w:id="217664927">
      <w:bodyDiv w:val="1"/>
      <w:marLeft w:val="0"/>
      <w:marRight w:val="0"/>
      <w:marTop w:val="0"/>
      <w:marBottom w:val="0"/>
      <w:divBdr>
        <w:top w:val="none" w:sz="0" w:space="0" w:color="auto"/>
        <w:left w:val="none" w:sz="0" w:space="0" w:color="auto"/>
        <w:bottom w:val="none" w:sz="0" w:space="0" w:color="auto"/>
        <w:right w:val="none" w:sz="0" w:space="0" w:color="auto"/>
      </w:divBdr>
    </w:div>
    <w:div w:id="251083911">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384720574">
      <w:bodyDiv w:val="1"/>
      <w:marLeft w:val="0"/>
      <w:marRight w:val="0"/>
      <w:marTop w:val="0"/>
      <w:marBottom w:val="0"/>
      <w:divBdr>
        <w:top w:val="none" w:sz="0" w:space="0" w:color="auto"/>
        <w:left w:val="none" w:sz="0" w:space="0" w:color="auto"/>
        <w:bottom w:val="none" w:sz="0" w:space="0" w:color="auto"/>
        <w:right w:val="none" w:sz="0" w:space="0" w:color="auto"/>
      </w:divBdr>
    </w:div>
    <w:div w:id="387074367">
      <w:bodyDiv w:val="1"/>
      <w:marLeft w:val="0"/>
      <w:marRight w:val="0"/>
      <w:marTop w:val="0"/>
      <w:marBottom w:val="0"/>
      <w:divBdr>
        <w:top w:val="none" w:sz="0" w:space="0" w:color="auto"/>
        <w:left w:val="none" w:sz="0" w:space="0" w:color="auto"/>
        <w:bottom w:val="none" w:sz="0" w:space="0" w:color="auto"/>
        <w:right w:val="none" w:sz="0" w:space="0" w:color="auto"/>
      </w:divBdr>
    </w:div>
    <w:div w:id="393237471">
      <w:bodyDiv w:val="1"/>
      <w:marLeft w:val="0"/>
      <w:marRight w:val="0"/>
      <w:marTop w:val="0"/>
      <w:marBottom w:val="0"/>
      <w:divBdr>
        <w:top w:val="none" w:sz="0" w:space="0" w:color="auto"/>
        <w:left w:val="none" w:sz="0" w:space="0" w:color="auto"/>
        <w:bottom w:val="none" w:sz="0" w:space="0" w:color="auto"/>
        <w:right w:val="none" w:sz="0" w:space="0" w:color="auto"/>
      </w:divBdr>
    </w:div>
    <w:div w:id="434836572">
      <w:bodyDiv w:val="1"/>
      <w:marLeft w:val="0"/>
      <w:marRight w:val="0"/>
      <w:marTop w:val="0"/>
      <w:marBottom w:val="0"/>
      <w:divBdr>
        <w:top w:val="none" w:sz="0" w:space="0" w:color="auto"/>
        <w:left w:val="none" w:sz="0" w:space="0" w:color="auto"/>
        <w:bottom w:val="none" w:sz="0" w:space="0" w:color="auto"/>
        <w:right w:val="none" w:sz="0" w:space="0" w:color="auto"/>
      </w:divBdr>
    </w:div>
    <w:div w:id="441000767">
      <w:bodyDiv w:val="1"/>
      <w:marLeft w:val="0"/>
      <w:marRight w:val="0"/>
      <w:marTop w:val="0"/>
      <w:marBottom w:val="0"/>
      <w:divBdr>
        <w:top w:val="none" w:sz="0" w:space="0" w:color="auto"/>
        <w:left w:val="none" w:sz="0" w:space="0" w:color="auto"/>
        <w:bottom w:val="none" w:sz="0" w:space="0" w:color="auto"/>
        <w:right w:val="none" w:sz="0" w:space="0" w:color="auto"/>
      </w:divBdr>
    </w:div>
    <w:div w:id="447310521">
      <w:bodyDiv w:val="1"/>
      <w:marLeft w:val="0"/>
      <w:marRight w:val="0"/>
      <w:marTop w:val="0"/>
      <w:marBottom w:val="0"/>
      <w:divBdr>
        <w:top w:val="none" w:sz="0" w:space="0" w:color="auto"/>
        <w:left w:val="none" w:sz="0" w:space="0" w:color="auto"/>
        <w:bottom w:val="none" w:sz="0" w:space="0" w:color="auto"/>
        <w:right w:val="none" w:sz="0" w:space="0" w:color="auto"/>
      </w:divBdr>
    </w:div>
    <w:div w:id="498275229">
      <w:bodyDiv w:val="1"/>
      <w:marLeft w:val="0"/>
      <w:marRight w:val="0"/>
      <w:marTop w:val="0"/>
      <w:marBottom w:val="0"/>
      <w:divBdr>
        <w:top w:val="none" w:sz="0" w:space="0" w:color="auto"/>
        <w:left w:val="none" w:sz="0" w:space="0" w:color="auto"/>
        <w:bottom w:val="none" w:sz="0" w:space="0" w:color="auto"/>
        <w:right w:val="none" w:sz="0" w:space="0" w:color="auto"/>
      </w:divBdr>
    </w:div>
    <w:div w:id="543371966">
      <w:bodyDiv w:val="1"/>
      <w:marLeft w:val="0"/>
      <w:marRight w:val="0"/>
      <w:marTop w:val="0"/>
      <w:marBottom w:val="0"/>
      <w:divBdr>
        <w:top w:val="none" w:sz="0" w:space="0" w:color="auto"/>
        <w:left w:val="none" w:sz="0" w:space="0" w:color="auto"/>
        <w:bottom w:val="none" w:sz="0" w:space="0" w:color="auto"/>
        <w:right w:val="none" w:sz="0" w:space="0" w:color="auto"/>
      </w:divBdr>
    </w:div>
    <w:div w:id="550461239">
      <w:bodyDiv w:val="1"/>
      <w:marLeft w:val="0"/>
      <w:marRight w:val="0"/>
      <w:marTop w:val="0"/>
      <w:marBottom w:val="0"/>
      <w:divBdr>
        <w:top w:val="none" w:sz="0" w:space="0" w:color="auto"/>
        <w:left w:val="none" w:sz="0" w:space="0" w:color="auto"/>
        <w:bottom w:val="none" w:sz="0" w:space="0" w:color="auto"/>
        <w:right w:val="none" w:sz="0" w:space="0" w:color="auto"/>
      </w:divBdr>
    </w:div>
    <w:div w:id="557207015">
      <w:bodyDiv w:val="1"/>
      <w:marLeft w:val="0"/>
      <w:marRight w:val="0"/>
      <w:marTop w:val="0"/>
      <w:marBottom w:val="0"/>
      <w:divBdr>
        <w:top w:val="none" w:sz="0" w:space="0" w:color="auto"/>
        <w:left w:val="none" w:sz="0" w:space="0" w:color="auto"/>
        <w:bottom w:val="none" w:sz="0" w:space="0" w:color="auto"/>
        <w:right w:val="none" w:sz="0" w:space="0" w:color="auto"/>
      </w:divBdr>
    </w:div>
    <w:div w:id="625699877">
      <w:bodyDiv w:val="1"/>
      <w:marLeft w:val="0"/>
      <w:marRight w:val="0"/>
      <w:marTop w:val="0"/>
      <w:marBottom w:val="0"/>
      <w:divBdr>
        <w:top w:val="none" w:sz="0" w:space="0" w:color="auto"/>
        <w:left w:val="none" w:sz="0" w:space="0" w:color="auto"/>
        <w:bottom w:val="none" w:sz="0" w:space="0" w:color="auto"/>
        <w:right w:val="none" w:sz="0" w:space="0" w:color="auto"/>
      </w:divBdr>
    </w:div>
    <w:div w:id="629215382">
      <w:bodyDiv w:val="1"/>
      <w:marLeft w:val="0"/>
      <w:marRight w:val="0"/>
      <w:marTop w:val="0"/>
      <w:marBottom w:val="0"/>
      <w:divBdr>
        <w:top w:val="none" w:sz="0" w:space="0" w:color="auto"/>
        <w:left w:val="none" w:sz="0" w:space="0" w:color="auto"/>
        <w:bottom w:val="none" w:sz="0" w:space="0" w:color="auto"/>
        <w:right w:val="none" w:sz="0" w:space="0" w:color="auto"/>
      </w:divBdr>
    </w:div>
    <w:div w:id="677468681">
      <w:bodyDiv w:val="1"/>
      <w:marLeft w:val="0"/>
      <w:marRight w:val="0"/>
      <w:marTop w:val="0"/>
      <w:marBottom w:val="0"/>
      <w:divBdr>
        <w:top w:val="none" w:sz="0" w:space="0" w:color="auto"/>
        <w:left w:val="none" w:sz="0" w:space="0" w:color="auto"/>
        <w:bottom w:val="none" w:sz="0" w:space="0" w:color="auto"/>
        <w:right w:val="none" w:sz="0" w:space="0" w:color="auto"/>
      </w:divBdr>
    </w:div>
    <w:div w:id="697898771">
      <w:bodyDiv w:val="1"/>
      <w:marLeft w:val="0"/>
      <w:marRight w:val="0"/>
      <w:marTop w:val="0"/>
      <w:marBottom w:val="0"/>
      <w:divBdr>
        <w:top w:val="none" w:sz="0" w:space="0" w:color="auto"/>
        <w:left w:val="none" w:sz="0" w:space="0" w:color="auto"/>
        <w:bottom w:val="none" w:sz="0" w:space="0" w:color="auto"/>
        <w:right w:val="none" w:sz="0" w:space="0" w:color="auto"/>
      </w:divBdr>
    </w:div>
    <w:div w:id="716197240">
      <w:bodyDiv w:val="1"/>
      <w:marLeft w:val="0"/>
      <w:marRight w:val="0"/>
      <w:marTop w:val="0"/>
      <w:marBottom w:val="0"/>
      <w:divBdr>
        <w:top w:val="none" w:sz="0" w:space="0" w:color="auto"/>
        <w:left w:val="none" w:sz="0" w:space="0" w:color="auto"/>
        <w:bottom w:val="none" w:sz="0" w:space="0" w:color="auto"/>
        <w:right w:val="none" w:sz="0" w:space="0" w:color="auto"/>
      </w:divBdr>
    </w:div>
    <w:div w:id="722338674">
      <w:bodyDiv w:val="1"/>
      <w:marLeft w:val="0"/>
      <w:marRight w:val="0"/>
      <w:marTop w:val="0"/>
      <w:marBottom w:val="0"/>
      <w:divBdr>
        <w:top w:val="none" w:sz="0" w:space="0" w:color="auto"/>
        <w:left w:val="none" w:sz="0" w:space="0" w:color="auto"/>
        <w:bottom w:val="none" w:sz="0" w:space="0" w:color="auto"/>
        <w:right w:val="none" w:sz="0" w:space="0" w:color="auto"/>
      </w:divBdr>
    </w:div>
    <w:div w:id="768084003">
      <w:bodyDiv w:val="1"/>
      <w:marLeft w:val="0"/>
      <w:marRight w:val="0"/>
      <w:marTop w:val="0"/>
      <w:marBottom w:val="0"/>
      <w:divBdr>
        <w:top w:val="none" w:sz="0" w:space="0" w:color="auto"/>
        <w:left w:val="none" w:sz="0" w:space="0" w:color="auto"/>
        <w:bottom w:val="none" w:sz="0" w:space="0" w:color="auto"/>
        <w:right w:val="none" w:sz="0" w:space="0" w:color="auto"/>
      </w:divBdr>
    </w:div>
    <w:div w:id="805395273">
      <w:bodyDiv w:val="1"/>
      <w:marLeft w:val="0"/>
      <w:marRight w:val="0"/>
      <w:marTop w:val="0"/>
      <w:marBottom w:val="0"/>
      <w:divBdr>
        <w:top w:val="none" w:sz="0" w:space="0" w:color="auto"/>
        <w:left w:val="none" w:sz="0" w:space="0" w:color="auto"/>
        <w:bottom w:val="none" w:sz="0" w:space="0" w:color="auto"/>
        <w:right w:val="none" w:sz="0" w:space="0" w:color="auto"/>
      </w:divBdr>
    </w:div>
    <w:div w:id="807017392">
      <w:bodyDiv w:val="1"/>
      <w:marLeft w:val="0"/>
      <w:marRight w:val="0"/>
      <w:marTop w:val="0"/>
      <w:marBottom w:val="0"/>
      <w:divBdr>
        <w:top w:val="none" w:sz="0" w:space="0" w:color="auto"/>
        <w:left w:val="none" w:sz="0" w:space="0" w:color="auto"/>
        <w:bottom w:val="none" w:sz="0" w:space="0" w:color="auto"/>
        <w:right w:val="none" w:sz="0" w:space="0" w:color="auto"/>
      </w:divBdr>
    </w:div>
    <w:div w:id="808981336">
      <w:bodyDiv w:val="1"/>
      <w:marLeft w:val="0"/>
      <w:marRight w:val="0"/>
      <w:marTop w:val="0"/>
      <w:marBottom w:val="0"/>
      <w:divBdr>
        <w:top w:val="none" w:sz="0" w:space="0" w:color="auto"/>
        <w:left w:val="none" w:sz="0" w:space="0" w:color="auto"/>
        <w:bottom w:val="none" w:sz="0" w:space="0" w:color="auto"/>
        <w:right w:val="none" w:sz="0" w:space="0" w:color="auto"/>
      </w:divBdr>
    </w:div>
    <w:div w:id="834808617">
      <w:bodyDiv w:val="1"/>
      <w:marLeft w:val="0"/>
      <w:marRight w:val="0"/>
      <w:marTop w:val="0"/>
      <w:marBottom w:val="0"/>
      <w:divBdr>
        <w:top w:val="none" w:sz="0" w:space="0" w:color="auto"/>
        <w:left w:val="none" w:sz="0" w:space="0" w:color="auto"/>
        <w:bottom w:val="none" w:sz="0" w:space="0" w:color="auto"/>
        <w:right w:val="none" w:sz="0" w:space="0" w:color="auto"/>
      </w:divBdr>
    </w:div>
    <w:div w:id="849291321">
      <w:bodyDiv w:val="1"/>
      <w:marLeft w:val="0"/>
      <w:marRight w:val="0"/>
      <w:marTop w:val="0"/>
      <w:marBottom w:val="0"/>
      <w:divBdr>
        <w:top w:val="none" w:sz="0" w:space="0" w:color="auto"/>
        <w:left w:val="none" w:sz="0" w:space="0" w:color="auto"/>
        <w:bottom w:val="none" w:sz="0" w:space="0" w:color="auto"/>
        <w:right w:val="none" w:sz="0" w:space="0" w:color="auto"/>
      </w:divBdr>
    </w:div>
    <w:div w:id="855192900">
      <w:bodyDiv w:val="1"/>
      <w:marLeft w:val="0"/>
      <w:marRight w:val="0"/>
      <w:marTop w:val="0"/>
      <w:marBottom w:val="0"/>
      <w:divBdr>
        <w:top w:val="none" w:sz="0" w:space="0" w:color="auto"/>
        <w:left w:val="none" w:sz="0" w:space="0" w:color="auto"/>
        <w:bottom w:val="none" w:sz="0" w:space="0" w:color="auto"/>
        <w:right w:val="none" w:sz="0" w:space="0" w:color="auto"/>
      </w:divBdr>
    </w:div>
    <w:div w:id="856308150">
      <w:bodyDiv w:val="1"/>
      <w:marLeft w:val="0"/>
      <w:marRight w:val="0"/>
      <w:marTop w:val="0"/>
      <w:marBottom w:val="0"/>
      <w:divBdr>
        <w:top w:val="none" w:sz="0" w:space="0" w:color="auto"/>
        <w:left w:val="none" w:sz="0" w:space="0" w:color="auto"/>
        <w:bottom w:val="none" w:sz="0" w:space="0" w:color="auto"/>
        <w:right w:val="none" w:sz="0" w:space="0" w:color="auto"/>
      </w:divBdr>
    </w:div>
    <w:div w:id="856583480">
      <w:bodyDiv w:val="1"/>
      <w:marLeft w:val="0"/>
      <w:marRight w:val="0"/>
      <w:marTop w:val="0"/>
      <w:marBottom w:val="0"/>
      <w:divBdr>
        <w:top w:val="none" w:sz="0" w:space="0" w:color="auto"/>
        <w:left w:val="none" w:sz="0" w:space="0" w:color="auto"/>
        <w:bottom w:val="none" w:sz="0" w:space="0" w:color="auto"/>
        <w:right w:val="none" w:sz="0" w:space="0" w:color="auto"/>
      </w:divBdr>
    </w:div>
    <w:div w:id="868490395">
      <w:bodyDiv w:val="1"/>
      <w:marLeft w:val="0"/>
      <w:marRight w:val="0"/>
      <w:marTop w:val="0"/>
      <w:marBottom w:val="0"/>
      <w:divBdr>
        <w:top w:val="none" w:sz="0" w:space="0" w:color="auto"/>
        <w:left w:val="none" w:sz="0" w:space="0" w:color="auto"/>
        <w:bottom w:val="none" w:sz="0" w:space="0" w:color="auto"/>
        <w:right w:val="none" w:sz="0" w:space="0" w:color="auto"/>
      </w:divBdr>
    </w:div>
    <w:div w:id="875390645">
      <w:bodyDiv w:val="1"/>
      <w:marLeft w:val="0"/>
      <w:marRight w:val="0"/>
      <w:marTop w:val="0"/>
      <w:marBottom w:val="0"/>
      <w:divBdr>
        <w:top w:val="none" w:sz="0" w:space="0" w:color="auto"/>
        <w:left w:val="none" w:sz="0" w:space="0" w:color="auto"/>
        <w:bottom w:val="none" w:sz="0" w:space="0" w:color="auto"/>
        <w:right w:val="none" w:sz="0" w:space="0" w:color="auto"/>
      </w:divBdr>
    </w:div>
    <w:div w:id="876741699">
      <w:bodyDiv w:val="1"/>
      <w:marLeft w:val="0"/>
      <w:marRight w:val="0"/>
      <w:marTop w:val="0"/>
      <w:marBottom w:val="0"/>
      <w:divBdr>
        <w:top w:val="none" w:sz="0" w:space="0" w:color="auto"/>
        <w:left w:val="none" w:sz="0" w:space="0" w:color="auto"/>
        <w:bottom w:val="none" w:sz="0" w:space="0" w:color="auto"/>
        <w:right w:val="none" w:sz="0" w:space="0" w:color="auto"/>
      </w:divBdr>
    </w:div>
    <w:div w:id="955066206">
      <w:bodyDiv w:val="1"/>
      <w:marLeft w:val="0"/>
      <w:marRight w:val="0"/>
      <w:marTop w:val="0"/>
      <w:marBottom w:val="0"/>
      <w:divBdr>
        <w:top w:val="none" w:sz="0" w:space="0" w:color="auto"/>
        <w:left w:val="none" w:sz="0" w:space="0" w:color="auto"/>
        <w:bottom w:val="none" w:sz="0" w:space="0" w:color="auto"/>
        <w:right w:val="none" w:sz="0" w:space="0" w:color="auto"/>
      </w:divBdr>
    </w:div>
    <w:div w:id="982808934">
      <w:bodyDiv w:val="1"/>
      <w:marLeft w:val="0"/>
      <w:marRight w:val="0"/>
      <w:marTop w:val="0"/>
      <w:marBottom w:val="0"/>
      <w:divBdr>
        <w:top w:val="none" w:sz="0" w:space="0" w:color="auto"/>
        <w:left w:val="none" w:sz="0" w:space="0" w:color="auto"/>
        <w:bottom w:val="none" w:sz="0" w:space="0" w:color="auto"/>
        <w:right w:val="none" w:sz="0" w:space="0" w:color="auto"/>
      </w:divBdr>
    </w:div>
    <w:div w:id="990673316">
      <w:bodyDiv w:val="1"/>
      <w:marLeft w:val="0"/>
      <w:marRight w:val="0"/>
      <w:marTop w:val="0"/>
      <w:marBottom w:val="0"/>
      <w:divBdr>
        <w:top w:val="none" w:sz="0" w:space="0" w:color="auto"/>
        <w:left w:val="none" w:sz="0" w:space="0" w:color="auto"/>
        <w:bottom w:val="none" w:sz="0" w:space="0" w:color="auto"/>
        <w:right w:val="none" w:sz="0" w:space="0" w:color="auto"/>
      </w:divBdr>
    </w:div>
    <w:div w:id="992027884">
      <w:bodyDiv w:val="1"/>
      <w:marLeft w:val="0"/>
      <w:marRight w:val="0"/>
      <w:marTop w:val="0"/>
      <w:marBottom w:val="0"/>
      <w:divBdr>
        <w:top w:val="none" w:sz="0" w:space="0" w:color="auto"/>
        <w:left w:val="none" w:sz="0" w:space="0" w:color="auto"/>
        <w:bottom w:val="none" w:sz="0" w:space="0" w:color="auto"/>
        <w:right w:val="none" w:sz="0" w:space="0" w:color="auto"/>
      </w:divBdr>
    </w:div>
    <w:div w:id="999187992">
      <w:bodyDiv w:val="1"/>
      <w:marLeft w:val="0"/>
      <w:marRight w:val="0"/>
      <w:marTop w:val="0"/>
      <w:marBottom w:val="0"/>
      <w:divBdr>
        <w:top w:val="none" w:sz="0" w:space="0" w:color="auto"/>
        <w:left w:val="none" w:sz="0" w:space="0" w:color="auto"/>
        <w:bottom w:val="none" w:sz="0" w:space="0" w:color="auto"/>
        <w:right w:val="none" w:sz="0" w:space="0" w:color="auto"/>
      </w:divBdr>
    </w:div>
    <w:div w:id="1012486451">
      <w:bodyDiv w:val="1"/>
      <w:marLeft w:val="0"/>
      <w:marRight w:val="0"/>
      <w:marTop w:val="0"/>
      <w:marBottom w:val="0"/>
      <w:divBdr>
        <w:top w:val="none" w:sz="0" w:space="0" w:color="auto"/>
        <w:left w:val="none" w:sz="0" w:space="0" w:color="auto"/>
        <w:bottom w:val="none" w:sz="0" w:space="0" w:color="auto"/>
        <w:right w:val="none" w:sz="0" w:space="0" w:color="auto"/>
      </w:divBdr>
    </w:div>
    <w:div w:id="1018314231">
      <w:bodyDiv w:val="1"/>
      <w:marLeft w:val="0"/>
      <w:marRight w:val="0"/>
      <w:marTop w:val="0"/>
      <w:marBottom w:val="0"/>
      <w:divBdr>
        <w:top w:val="none" w:sz="0" w:space="0" w:color="auto"/>
        <w:left w:val="none" w:sz="0" w:space="0" w:color="auto"/>
        <w:bottom w:val="none" w:sz="0" w:space="0" w:color="auto"/>
        <w:right w:val="none" w:sz="0" w:space="0" w:color="auto"/>
      </w:divBdr>
    </w:div>
    <w:div w:id="1033580705">
      <w:bodyDiv w:val="1"/>
      <w:marLeft w:val="0"/>
      <w:marRight w:val="0"/>
      <w:marTop w:val="0"/>
      <w:marBottom w:val="0"/>
      <w:divBdr>
        <w:top w:val="none" w:sz="0" w:space="0" w:color="auto"/>
        <w:left w:val="none" w:sz="0" w:space="0" w:color="auto"/>
        <w:bottom w:val="none" w:sz="0" w:space="0" w:color="auto"/>
        <w:right w:val="none" w:sz="0" w:space="0" w:color="auto"/>
      </w:divBdr>
    </w:div>
    <w:div w:id="1070731814">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75007728">
      <w:bodyDiv w:val="1"/>
      <w:marLeft w:val="0"/>
      <w:marRight w:val="0"/>
      <w:marTop w:val="0"/>
      <w:marBottom w:val="0"/>
      <w:divBdr>
        <w:top w:val="none" w:sz="0" w:space="0" w:color="auto"/>
        <w:left w:val="none" w:sz="0" w:space="0" w:color="auto"/>
        <w:bottom w:val="none" w:sz="0" w:space="0" w:color="auto"/>
        <w:right w:val="none" w:sz="0" w:space="0" w:color="auto"/>
      </w:divBdr>
    </w:div>
    <w:div w:id="1077364957">
      <w:bodyDiv w:val="1"/>
      <w:marLeft w:val="0"/>
      <w:marRight w:val="0"/>
      <w:marTop w:val="0"/>
      <w:marBottom w:val="0"/>
      <w:divBdr>
        <w:top w:val="none" w:sz="0" w:space="0" w:color="auto"/>
        <w:left w:val="none" w:sz="0" w:space="0" w:color="auto"/>
        <w:bottom w:val="none" w:sz="0" w:space="0" w:color="auto"/>
        <w:right w:val="none" w:sz="0" w:space="0" w:color="auto"/>
      </w:divBdr>
    </w:div>
    <w:div w:id="1085954402">
      <w:bodyDiv w:val="1"/>
      <w:marLeft w:val="0"/>
      <w:marRight w:val="0"/>
      <w:marTop w:val="0"/>
      <w:marBottom w:val="0"/>
      <w:divBdr>
        <w:top w:val="none" w:sz="0" w:space="0" w:color="auto"/>
        <w:left w:val="none" w:sz="0" w:space="0" w:color="auto"/>
        <w:bottom w:val="none" w:sz="0" w:space="0" w:color="auto"/>
        <w:right w:val="none" w:sz="0" w:space="0" w:color="auto"/>
      </w:divBdr>
    </w:div>
    <w:div w:id="1097336245">
      <w:bodyDiv w:val="1"/>
      <w:marLeft w:val="0"/>
      <w:marRight w:val="0"/>
      <w:marTop w:val="0"/>
      <w:marBottom w:val="0"/>
      <w:divBdr>
        <w:top w:val="none" w:sz="0" w:space="0" w:color="auto"/>
        <w:left w:val="none" w:sz="0" w:space="0" w:color="auto"/>
        <w:bottom w:val="none" w:sz="0" w:space="0" w:color="auto"/>
        <w:right w:val="none" w:sz="0" w:space="0" w:color="auto"/>
      </w:divBdr>
    </w:div>
    <w:div w:id="1120686321">
      <w:bodyDiv w:val="1"/>
      <w:marLeft w:val="0"/>
      <w:marRight w:val="0"/>
      <w:marTop w:val="0"/>
      <w:marBottom w:val="0"/>
      <w:divBdr>
        <w:top w:val="none" w:sz="0" w:space="0" w:color="auto"/>
        <w:left w:val="none" w:sz="0" w:space="0" w:color="auto"/>
        <w:bottom w:val="none" w:sz="0" w:space="0" w:color="auto"/>
        <w:right w:val="none" w:sz="0" w:space="0" w:color="auto"/>
      </w:divBdr>
    </w:div>
    <w:div w:id="1133672817">
      <w:bodyDiv w:val="1"/>
      <w:marLeft w:val="0"/>
      <w:marRight w:val="0"/>
      <w:marTop w:val="0"/>
      <w:marBottom w:val="0"/>
      <w:divBdr>
        <w:top w:val="none" w:sz="0" w:space="0" w:color="auto"/>
        <w:left w:val="none" w:sz="0" w:space="0" w:color="auto"/>
        <w:bottom w:val="none" w:sz="0" w:space="0" w:color="auto"/>
        <w:right w:val="none" w:sz="0" w:space="0" w:color="auto"/>
      </w:divBdr>
    </w:div>
    <w:div w:id="1141462040">
      <w:bodyDiv w:val="1"/>
      <w:marLeft w:val="0"/>
      <w:marRight w:val="0"/>
      <w:marTop w:val="0"/>
      <w:marBottom w:val="0"/>
      <w:divBdr>
        <w:top w:val="none" w:sz="0" w:space="0" w:color="auto"/>
        <w:left w:val="none" w:sz="0" w:space="0" w:color="auto"/>
        <w:bottom w:val="none" w:sz="0" w:space="0" w:color="auto"/>
        <w:right w:val="none" w:sz="0" w:space="0" w:color="auto"/>
      </w:divBdr>
    </w:div>
    <w:div w:id="1186023747">
      <w:bodyDiv w:val="1"/>
      <w:marLeft w:val="0"/>
      <w:marRight w:val="0"/>
      <w:marTop w:val="0"/>
      <w:marBottom w:val="0"/>
      <w:divBdr>
        <w:top w:val="none" w:sz="0" w:space="0" w:color="auto"/>
        <w:left w:val="none" w:sz="0" w:space="0" w:color="auto"/>
        <w:bottom w:val="none" w:sz="0" w:space="0" w:color="auto"/>
        <w:right w:val="none" w:sz="0" w:space="0" w:color="auto"/>
      </w:divBdr>
    </w:div>
    <w:div w:id="1206673478">
      <w:bodyDiv w:val="1"/>
      <w:marLeft w:val="0"/>
      <w:marRight w:val="0"/>
      <w:marTop w:val="0"/>
      <w:marBottom w:val="0"/>
      <w:divBdr>
        <w:top w:val="none" w:sz="0" w:space="0" w:color="auto"/>
        <w:left w:val="none" w:sz="0" w:space="0" w:color="auto"/>
        <w:bottom w:val="none" w:sz="0" w:space="0" w:color="auto"/>
        <w:right w:val="none" w:sz="0" w:space="0" w:color="auto"/>
      </w:divBdr>
    </w:div>
    <w:div w:id="1212771917">
      <w:bodyDiv w:val="1"/>
      <w:marLeft w:val="0"/>
      <w:marRight w:val="0"/>
      <w:marTop w:val="0"/>
      <w:marBottom w:val="0"/>
      <w:divBdr>
        <w:top w:val="none" w:sz="0" w:space="0" w:color="auto"/>
        <w:left w:val="none" w:sz="0" w:space="0" w:color="auto"/>
        <w:bottom w:val="none" w:sz="0" w:space="0" w:color="auto"/>
        <w:right w:val="none" w:sz="0" w:space="0" w:color="auto"/>
      </w:divBdr>
    </w:div>
    <w:div w:id="1213421990">
      <w:bodyDiv w:val="1"/>
      <w:marLeft w:val="0"/>
      <w:marRight w:val="0"/>
      <w:marTop w:val="0"/>
      <w:marBottom w:val="0"/>
      <w:divBdr>
        <w:top w:val="none" w:sz="0" w:space="0" w:color="auto"/>
        <w:left w:val="none" w:sz="0" w:space="0" w:color="auto"/>
        <w:bottom w:val="none" w:sz="0" w:space="0" w:color="auto"/>
        <w:right w:val="none" w:sz="0" w:space="0" w:color="auto"/>
      </w:divBdr>
    </w:div>
    <w:div w:id="1230382942">
      <w:bodyDiv w:val="1"/>
      <w:marLeft w:val="0"/>
      <w:marRight w:val="0"/>
      <w:marTop w:val="0"/>
      <w:marBottom w:val="0"/>
      <w:divBdr>
        <w:top w:val="none" w:sz="0" w:space="0" w:color="auto"/>
        <w:left w:val="none" w:sz="0" w:space="0" w:color="auto"/>
        <w:bottom w:val="none" w:sz="0" w:space="0" w:color="auto"/>
        <w:right w:val="none" w:sz="0" w:space="0" w:color="auto"/>
      </w:divBdr>
    </w:div>
    <w:div w:id="1279332432">
      <w:bodyDiv w:val="1"/>
      <w:marLeft w:val="0"/>
      <w:marRight w:val="0"/>
      <w:marTop w:val="0"/>
      <w:marBottom w:val="0"/>
      <w:divBdr>
        <w:top w:val="none" w:sz="0" w:space="0" w:color="auto"/>
        <w:left w:val="none" w:sz="0" w:space="0" w:color="auto"/>
        <w:bottom w:val="none" w:sz="0" w:space="0" w:color="auto"/>
        <w:right w:val="none" w:sz="0" w:space="0" w:color="auto"/>
      </w:divBdr>
    </w:div>
    <w:div w:id="1287004953">
      <w:bodyDiv w:val="1"/>
      <w:marLeft w:val="0"/>
      <w:marRight w:val="0"/>
      <w:marTop w:val="0"/>
      <w:marBottom w:val="0"/>
      <w:divBdr>
        <w:top w:val="none" w:sz="0" w:space="0" w:color="auto"/>
        <w:left w:val="none" w:sz="0" w:space="0" w:color="auto"/>
        <w:bottom w:val="none" w:sz="0" w:space="0" w:color="auto"/>
        <w:right w:val="none" w:sz="0" w:space="0" w:color="auto"/>
      </w:divBdr>
    </w:div>
    <w:div w:id="1332683453">
      <w:bodyDiv w:val="1"/>
      <w:marLeft w:val="0"/>
      <w:marRight w:val="0"/>
      <w:marTop w:val="0"/>
      <w:marBottom w:val="0"/>
      <w:divBdr>
        <w:top w:val="none" w:sz="0" w:space="0" w:color="auto"/>
        <w:left w:val="none" w:sz="0" w:space="0" w:color="auto"/>
        <w:bottom w:val="none" w:sz="0" w:space="0" w:color="auto"/>
        <w:right w:val="none" w:sz="0" w:space="0" w:color="auto"/>
      </w:divBdr>
    </w:div>
    <w:div w:id="1348797238">
      <w:bodyDiv w:val="1"/>
      <w:marLeft w:val="0"/>
      <w:marRight w:val="0"/>
      <w:marTop w:val="0"/>
      <w:marBottom w:val="0"/>
      <w:divBdr>
        <w:top w:val="none" w:sz="0" w:space="0" w:color="auto"/>
        <w:left w:val="none" w:sz="0" w:space="0" w:color="auto"/>
        <w:bottom w:val="none" w:sz="0" w:space="0" w:color="auto"/>
        <w:right w:val="none" w:sz="0" w:space="0" w:color="auto"/>
      </w:divBdr>
    </w:div>
    <w:div w:id="1357347822">
      <w:bodyDiv w:val="1"/>
      <w:marLeft w:val="0"/>
      <w:marRight w:val="0"/>
      <w:marTop w:val="0"/>
      <w:marBottom w:val="0"/>
      <w:divBdr>
        <w:top w:val="none" w:sz="0" w:space="0" w:color="auto"/>
        <w:left w:val="none" w:sz="0" w:space="0" w:color="auto"/>
        <w:bottom w:val="none" w:sz="0" w:space="0" w:color="auto"/>
        <w:right w:val="none" w:sz="0" w:space="0" w:color="auto"/>
      </w:divBdr>
    </w:div>
    <w:div w:id="1368601980">
      <w:bodyDiv w:val="1"/>
      <w:marLeft w:val="0"/>
      <w:marRight w:val="0"/>
      <w:marTop w:val="0"/>
      <w:marBottom w:val="0"/>
      <w:divBdr>
        <w:top w:val="none" w:sz="0" w:space="0" w:color="auto"/>
        <w:left w:val="none" w:sz="0" w:space="0" w:color="auto"/>
        <w:bottom w:val="none" w:sz="0" w:space="0" w:color="auto"/>
        <w:right w:val="none" w:sz="0" w:space="0" w:color="auto"/>
      </w:divBdr>
    </w:div>
    <w:div w:id="1397825915">
      <w:bodyDiv w:val="1"/>
      <w:marLeft w:val="0"/>
      <w:marRight w:val="0"/>
      <w:marTop w:val="0"/>
      <w:marBottom w:val="0"/>
      <w:divBdr>
        <w:top w:val="none" w:sz="0" w:space="0" w:color="auto"/>
        <w:left w:val="none" w:sz="0" w:space="0" w:color="auto"/>
        <w:bottom w:val="none" w:sz="0" w:space="0" w:color="auto"/>
        <w:right w:val="none" w:sz="0" w:space="0" w:color="auto"/>
      </w:divBdr>
    </w:div>
    <w:div w:id="1445462140">
      <w:bodyDiv w:val="1"/>
      <w:marLeft w:val="0"/>
      <w:marRight w:val="0"/>
      <w:marTop w:val="0"/>
      <w:marBottom w:val="0"/>
      <w:divBdr>
        <w:top w:val="none" w:sz="0" w:space="0" w:color="auto"/>
        <w:left w:val="none" w:sz="0" w:space="0" w:color="auto"/>
        <w:bottom w:val="none" w:sz="0" w:space="0" w:color="auto"/>
        <w:right w:val="none" w:sz="0" w:space="0" w:color="auto"/>
      </w:divBdr>
    </w:div>
    <w:div w:id="1457260433">
      <w:bodyDiv w:val="1"/>
      <w:marLeft w:val="0"/>
      <w:marRight w:val="0"/>
      <w:marTop w:val="0"/>
      <w:marBottom w:val="0"/>
      <w:divBdr>
        <w:top w:val="none" w:sz="0" w:space="0" w:color="auto"/>
        <w:left w:val="none" w:sz="0" w:space="0" w:color="auto"/>
        <w:bottom w:val="none" w:sz="0" w:space="0" w:color="auto"/>
        <w:right w:val="none" w:sz="0" w:space="0" w:color="auto"/>
      </w:divBdr>
    </w:div>
    <w:div w:id="1472821737">
      <w:bodyDiv w:val="1"/>
      <w:marLeft w:val="0"/>
      <w:marRight w:val="0"/>
      <w:marTop w:val="0"/>
      <w:marBottom w:val="0"/>
      <w:divBdr>
        <w:top w:val="none" w:sz="0" w:space="0" w:color="auto"/>
        <w:left w:val="none" w:sz="0" w:space="0" w:color="auto"/>
        <w:bottom w:val="none" w:sz="0" w:space="0" w:color="auto"/>
        <w:right w:val="none" w:sz="0" w:space="0" w:color="auto"/>
      </w:divBdr>
    </w:div>
    <w:div w:id="1473327001">
      <w:bodyDiv w:val="1"/>
      <w:marLeft w:val="0"/>
      <w:marRight w:val="0"/>
      <w:marTop w:val="0"/>
      <w:marBottom w:val="0"/>
      <w:divBdr>
        <w:top w:val="none" w:sz="0" w:space="0" w:color="auto"/>
        <w:left w:val="none" w:sz="0" w:space="0" w:color="auto"/>
        <w:bottom w:val="none" w:sz="0" w:space="0" w:color="auto"/>
        <w:right w:val="none" w:sz="0" w:space="0" w:color="auto"/>
      </w:divBdr>
    </w:div>
    <w:div w:id="1477605403">
      <w:bodyDiv w:val="1"/>
      <w:marLeft w:val="0"/>
      <w:marRight w:val="0"/>
      <w:marTop w:val="0"/>
      <w:marBottom w:val="0"/>
      <w:divBdr>
        <w:top w:val="none" w:sz="0" w:space="0" w:color="auto"/>
        <w:left w:val="none" w:sz="0" w:space="0" w:color="auto"/>
        <w:bottom w:val="none" w:sz="0" w:space="0" w:color="auto"/>
        <w:right w:val="none" w:sz="0" w:space="0" w:color="auto"/>
      </w:divBdr>
    </w:div>
    <w:div w:id="1484080184">
      <w:bodyDiv w:val="1"/>
      <w:marLeft w:val="0"/>
      <w:marRight w:val="0"/>
      <w:marTop w:val="0"/>
      <w:marBottom w:val="0"/>
      <w:divBdr>
        <w:top w:val="none" w:sz="0" w:space="0" w:color="auto"/>
        <w:left w:val="none" w:sz="0" w:space="0" w:color="auto"/>
        <w:bottom w:val="none" w:sz="0" w:space="0" w:color="auto"/>
        <w:right w:val="none" w:sz="0" w:space="0" w:color="auto"/>
      </w:divBdr>
    </w:div>
    <w:div w:id="1509902082">
      <w:bodyDiv w:val="1"/>
      <w:marLeft w:val="0"/>
      <w:marRight w:val="0"/>
      <w:marTop w:val="0"/>
      <w:marBottom w:val="0"/>
      <w:divBdr>
        <w:top w:val="none" w:sz="0" w:space="0" w:color="auto"/>
        <w:left w:val="none" w:sz="0" w:space="0" w:color="auto"/>
        <w:bottom w:val="none" w:sz="0" w:space="0" w:color="auto"/>
        <w:right w:val="none" w:sz="0" w:space="0" w:color="auto"/>
      </w:divBdr>
    </w:div>
    <w:div w:id="1524171656">
      <w:bodyDiv w:val="1"/>
      <w:marLeft w:val="0"/>
      <w:marRight w:val="0"/>
      <w:marTop w:val="0"/>
      <w:marBottom w:val="0"/>
      <w:divBdr>
        <w:top w:val="none" w:sz="0" w:space="0" w:color="auto"/>
        <w:left w:val="none" w:sz="0" w:space="0" w:color="auto"/>
        <w:bottom w:val="none" w:sz="0" w:space="0" w:color="auto"/>
        <w:right w:val="none" w:sz="0" w:space="0" w:color="auto"/>
      </w:divBdr>
    </w:div>
    <w:div w:id="1546988949">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6623383">
      <w:bodyDiv w:val="1"/>
      <w:marLeft w:val="0"/>
      <w:marRight w:val="0"/>
      <w:marTop w:val="0"/>
      <w:marBottom w:val="0"/>
      <w:divBdr>
        <w:top w:val="none" w:sz="0" w:space="0" w:color="auto"/>
        <w:left w:val="none" w:sz="0" w:space="0" w:color="auto"/>
        <w:bottom w:val="none" w:sz="0" w:space="0" w:color="auto"/>
        <w:right w:val="none" w:sz="0" w:space="0" w:color="auto"/>
      </w:divBdr>
    </w:div>
    <w:div w:id="1569421629">
      <w:bodyDiv w:val="1"/>
      <w:marLeft w:val="0"/>
      <w:marRight w:val="0"/>
      <w:marTop w:val="0"/>
      <w:marBottom w:val="0"/>
      <w:divBdr>
        <w:top w:val="none" w:sz="0" w:space="0" w:color="auto"/>
        <w:left w:val="none" w:sz="0" w:space="0" w:color="auto"/>
        <w:bottom w:val="none" w:sz="0" w:space="0" w:color="auto"/>
        <w:right w:val="none" w:sz="0" w:space="0" w:color="auto"/>
      </w:divBdr>
    </w:div>
    <w:div w:id="1592853627">
      <w:bodyDiv w:val="1"/>
      <w:marLeft w:val="0"/>
      <w:marRight w:val="0"/>
      <w:marTop w:val="0"/>
      <w:marBottom w:val="0"/>
      <w:divBdr>
        <w:top w:val="none" w:sz="0" w:space="0" w:color="auto"/>
        <w:left w:val="none" w:sz="0" w:space="0" w:color="auto"/>
        <w:bottom w:val="none" w:sz="0" w:space="0" w:color="auto"/>
        <w:right w:val="none" w:sz="0" w:space="0" w:color="auto"/>
      </w:divBdr>
    </w:div>
    <w:div w:id="1620574390">
      <w:bodyDiv w:val="1"/>
      <w:marLeft w:val="0"/>
      <w:marRight w:val="0"/>
      <w:marTop w:val="0"/>
      <w:marBottom w:val="0"/>
      <w:divBdr>
        <w:top w:val="none" w:sz="0" w:space="0" w:color="auto"/>
        <w:left w:val="none" w:sz="0" w:space="0" w:color="auto"/>
        <w:bottom w:val="none" w:sz="0" w:space="0" w:color="auto"/>
        <w:right w:val="none" w:sz="0" w:space="0" w:color="auto"/>
      </w:divBdr>
    </w:div>
    <w:div w:id="1645505653">
      <w:bodyDiv w:val="1"/>
      <w:marLeft w:val="0"/>
      <w:marRight w:val="0"/>
      <w:marTop w:val="0"/>
      <w:marBottom w:val="0"/>
      <w:divBdr>
        <w:top w:val="none" w:sz="0" w:space="0" w:color="auto"/>
        <w:left w:val="none" w:sz="0" w:space="0" w:color="auto"/>
        <w:bottom w:val="none" w:sz="0" w:space="0" w:color="auto"/>
        <w:right w:val="none" w:sz="0" w:space="0" w:color="auto"/>
      </w:divBdr>
    </w:div>
    <w:div w:id="1657958572">
      <w:bodyDiv w:val="1"/>
      <w:marLeft w:val="0"/>
      <w:marRight w:val="0"/>
      <w:marTop w:val="0"/>
      <w:marBottom w:val="0"/>
      <w:divBdr>
        <w:top w:val="none" w:sz="0" w:space="0" w:color="auto"/>
        <w:left w:val="none" w:sz="0" w:space="0" w:color="auto"/>
        <w:bottom w:val="none" w:sz="0" w:space="0" w:color="auto"/>
        <w:right w:val="none" w:sz="0" w:space="0" w:color="auto"/>
      </w:divBdr>
    </w:div>
    <w:div w:id="1667703614">
      <w:bodyDiv w:val="1"/>
      <w:marLeft w:val="0"/>
      <w:marRight w:val="0"/>
      <w:marTop w:val="0"/>
      <w:marBottom w:val="0"/>
      <w:divBdr>
        <w:top w:val="none" w:sz="0" w:space="0" w:color="auto"/>
        <w:left w:val="none" w:sz="0" w:space="0" w:color="auto"/>
        <w:bottom w:val="none" w:sz="0" w:space="0" w:color="auto"/>
        <w:right w:val="none" w:sz="0" w:space="0" w:color="auto"/>
      </w:divBdr>
    </w:div>
    <w:div w:id="1689060384">
      <w:bodyDiv w:val="1"/>
      <w:marLeft w:val="0"/>
      <w:marRight w:val="0"/>
      <w:marTop w:val="0"/>
      <w:marBottom w:val="0"/>
      <w:divBdr>
        <w:top w:val="none" w:sz="0" w:space="0" w:color="auto"/>
        <w:left w:val="none" w:sz="0" w:space="0" w:color="auto"/>
        <w:bottom w:val="none" w:sz="0" w:space="0" w:color="auto"/>
        <w:right w:val="none" w:sz="0" w:space="0" w:color="auto"/>
      </w:divBdr>
    </w:div>
    <w:div w:id="1710566733">
      <w:bodyDiv w:val="1"/>
      <w:marLeft w:val="0"/>
      <w:marRight w:val="0"/>
      <w:marTop w:val="0"/>
      <w:marBottom w:val="0"/>
      <w:divBdr>
        <w:top w:val="none" w:sz="0" w:space="0" w:color="auto"/>
        <w:left w:val="none" w:sz="0" w:space="0" w:color="auto"/>
        <w:bottom w:val="none" w:sz="0" w:space="0" w:color="auto"/>
        <w:right w:val="none" w:sz="0" w:space="0" w:color="auto"/>
      </w:divBdr>
    </w:div>
    <w:div w:id="1757554432">
      <w:bodyDiv w:val="1"/>
      <w:marLeft w:val="0"/>
      <w:marRight w:val="0"/>
      <w:marTop w:val="0"/>
      <w:marBottom w:val="0"/>
      <w:divBdr>
        <w:top w:val="none" w:sz="0" w:space="0" w:color="auto"/>
        <w:left w:val="none" w:sz="0" w:space="0" w:color="auto"/>
        <w:bottom w:val="none" w:sz="0" w:space="0" w:color="auto"/>
        <w:right w:val="none" w:sz="0" w:space="0" w:color="auto"/>
      </w:divBdr>
    </w:div>
    <w:div w:id="1763648499">
      <w:bodyDiv w:val="1"/>
      <w:marLeft w:val="0"/>
      <w:marRight w:val="0"/>
      <w:marTop w:val="0"/>
      <w:marBottom w:val="0"/>
      <w:divBdr>
        <w:top w:val="none" w:sz="0" w:space="0" w:color="auto"/>
        <w:left w:val="none" w:sz="0" w:space="0" w:color="auto"/>
        <w:bottom w:val="none" w:sz="0" w:space="0" w:color="auto"/>
        <w:right w:val="none" w:sz="0" w:space="0" w:color="auto"/>
      </w:divBdr>
    </w:div>
    <w:div w:id="1786997602">
      <w:bodyDiv w:val="1"/>
      <w:marLeft w:val="0"/>
      <w:marRight w:val="0"/>
      <w:marTop w:val="0"/>
      <w:marBottom w:val="0"/>
      <w:divBdr>
        <w:top w:val="none" w:sz="0" w:space="0" w:color="auto"/>
        <w:left w:val="none" w:sz="0" w:space="0" w:color="auto"/>
        <w:bottom w:val="none" w:sz="0" w:space="0" w:color="auto"/>
        <w:right w:val="none" w:sz="0" w:space="0" w:color="auto"/>
      </w:divBdr>
    </w:div>
    <w:div w:id="1810436499">
      <w:bodyDiv w:val="1"/>
      <w:marLeft w:val="0"/>
      <w:marRight w:val="0"/>
      <w:marTop w:val="0"/>
      <w:marBottom w:val="0"/>
      <w:divBdr>
        <w:top w:val="none" w:sz="0" w:space="0" w:color="auto"/>
        <w:left w:val="none" w:sz="0" w:space="0" w:color="auto"/>
        <w:bottom w:val="none" w:sz="0" w:space="0" w:color="auto"/>
        <w:right w:val="none" w:sz="0" w:space="0" w:color="auto"/>
      </w:divBdr>
    </w:div>
    <w:div w:id="1821191558">
      <w:bodyDiv w:val="1"/>
      <w:marLeft w:val="0"/>
      <w:marRight w:val="0"/>
      <w:marTop w:val="0"/>
      <w:marBottom w:val="0"/>
      <w:divBdr>
        <w:top w:val="none" w:sz="0" w:space="0" w:color="auto"/>
        <w:left w:val="none" w:sz="0" w:space="0" w:color="auto"/>
        <w:bottom w:val="none" w:sz="0" w:space="0" w:color="auto"/>
        <w:right w:val="none" w:sz="0" w:space="0" w:color="auto"/>
      </w:divBdr>
    </w:div>
    <w:div w:id="1823499957">
      <w:bodyDiv w:val="1"/>
      <w:marLeft w:val="0"/>
      <w:marRight w:val="0"/>
      <w:marTop w:val="0"/>
      <w:marBottom w:val="0"/>
      <w:divBdr>
        <w:top w:val="none" w:sz="0" w:space="0" w:color="auto"/>
        <w:left w:val="none" w:sz="0" w:space="0" w:color="auto"/>
        <w:bottom w:val="none" w:sz="0" w:space="0" w:color="auto"/>
        <w:right w:val="none" w:sz="0" w:space="0" w:color="auto"/>
      </w:divBdr>
    </w:div>
    <w:div w:id="1824538233">
      <w:bodyDiv w:val="1"/>
      <w:marLeft w:val="0"/>
      <w:marRight w:val="0"/>
      <w:marTop w:val="0"/>
      <w:marBottom w:val="0"/>
      <w:divBdr>
        <w:top w:val="none" w:sz="0" w:space="0" w:color="auto"/>
        <w:left w:val="none" w:sz="0" w:space="0" w:color="auto"/>
        <w:bottom w:val="none" w:sz="0" w:space="0" w:color="auto"/>
        <w:right w:val="none" w:sz="0" w:space="0" w:color="auto"/>
      </w:divBdr>
    </w:div>
    <w:div w:id="1825927527">
      <w:bodyDiv w:val="1"/>
      <w:marLeft w:val="0"/>
      <w:marRight w:val="0"/>
      <w:marTop w:val="0"/>
      <w:marBottom w:val="0"/>
      <w:divBdr>
        <w:top w:val="none" w:sz="0" w:space="0" w:color="auto"/>
        <w:left w:val="none" w:sz="0" w:space="0" w:color="auto"/>
        <w:bottom w:val="none" w:sz="0" w:space="0" w:color="auto"/>
        <w:right w:val="none" w:sz="0" w:space="0" w:color="auto"/>
      </w:divBdr>
    </w:div>
    <w:div w:id="1850363459">
      <w:bodyDiv w:val="1"/>
      <w:marLeft w:val="0"/>
      <w:marRight w:val="0"/>
      <w:marTop w:val="0"/>
      <w:marBottom w:val="0"/>
      <w:divBdr>
        <w:top w:val="none" w:sz="0" w:space="0" w:color="auto"/>
        <w:left w:val="none" w:sz="0" w:space="0" w:color="auto"/>
        <w:bottom w:val="none" w:sz="0" w:space="0" w:color="auto"/>
        <w:right w:val="none" w:sz="0" w:space="0" w:color="auto"/>
      </w:divBdr>
    </w:div>
    <w:div w:id="1879272671">
      <w:bodyDiv w:val="1"/>
      <w:marLeft w:val="0"/>
      <w:marRight w:val="0"/>
      <w:marTop w:val="0"/>
      <w:marBottom w:val="0"/>
      <w:divBdr>
        <w:top w:val="none" w:sz="0" w:space="0" w:color="auto"/>
        <w:left w:val="none" w:sz="0" w:space="0" w:color="auto"/>
        <w:bottom w:val="none" w:sz="0" w:space="0" w:color="auto"/>
        <w:right w:val="none" w:sz="0" w:space="0" w:color="auto"/>
      </w:divBdr>
    </w:div>
    <w:div w:id="1903715070">
      <w:bodyDiv w:val="1"/>
      <w:marLeft w:val="0"/>
      <w:marRight w:val="0"/>
      <w:marTop w:val="0"/>
      <w:marBottom w:val="0"/>
      <w:divBdr>
        <w:top w:val="none" w:sz="0" w:space="0" w:color="auto"/>
        <w:left w:val="none" w:sz="0" w:space="0" w:color="auto"/>
        <w:bottom w:val="none" w:sz="0" w:space="0" w:color="auto"/>
        <w:right w:val="none" w:sz="0" w:space="0" w:color="auto"/>
      </w:divBdr>
    </w:div>
    <w:div w:id="1909729417">
      <w:bodyDiv w:val="1"/>
      <w:marLeft w:val="0"/>
      <w:marRight w:val="0"/>
      <w:marTop w:val="0"/>
      <w:marBottom w:val="0"/>
      <w:divBdr>
        <w:top w:val="none" w:sz="0" w:space="0" w:color="auto"/>
        <w:left w:val="none" w:sz="0" w:space="0" w:color="auto"/>
        <w:bottom w:val="none" w:sz="0" w:space="0" w:color="auto"/>
        <w:right w:val="none" w:sz="0" w:space="0" w:color="auto"/>
      </w:divBdr>
    </w:div>
    <w:div w:id="1934968576">
      <w:bodyDiv w:val="1"/>
      <w:marLeft w:val="0"/>
      <w:marRight w:val="0"/>
      <w:marTop w:val="0"/>
      <w:marBottom w:val="0"/>
      <w:divBdr>
        <w:top w:val="none" w:sz="0" w:space="0" w:color="auto"/>
        <w:left w:val="none" w:sz="0" w:space="0" w:color="auto"/>
        <w:bottom w:val="none" w:sz="0" w:space="0" w:color="auto"/>
        <w:right w:val="none" w:sz="0" w:space="0" w:color="auto"/>
      </w:divBdr>
    </w:div>
    <w:div w:id="1965428018">
      <w:bodyDiv w:val="1"/>
      <w:marLeft w:val="0"/>
      <w:marRight w:val="0"/>
      <w:marTop w:val="0"/>
      <w:marBottom w:val="0"/>
      <w:divBdr>
        <w:top w:val="none" w:sz="0" w:space="0" w:color="auto"/>
        <w:left w:val="none" w:sz="0" w:space="0" w:color="auto"/>
        <w:bottom w:val="none" w:sz="0" w:space="0" w:color="auto"/>
        <w:right w:val="none" w:sz="0" w:space="0" w:color="auto"/>
      </w:divBdr>
    </w:div>
    <w:div w:id="1977026693">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1989286817">
      <w:bodyDiv w:val="1"/>
      <w:marLeft w:val="0"/>
      <w:marRight w:val="0"/>
      <w:marTop w:val="0"/>
      <w:marBottom w:val="0"/>
      <w:divBdr>
        <w:top w:val="none" w:sz="0" w:space="0" w:color="auto"/>
        <w:left w:val="none" w:sz="0" w:space="0" w:color="auto"/>
        <w:bottom w:val="none" w:sz="0" w:space="0" w:color="auto"/>
        <w:right w:val="none" w:sz="0" w:space="0" w:color="auto"/>
      </w:divBdr>
    </w:div>
    <w:div w:id="1993437403">
      <w:bodyDiv w:val="1"/>
      <w:marLeft w:val="0"/>
      <w:marRight w:val="0"/>
      <w:marTop w:val="0"/>
      <w:marBottom w:val="0"/>
      <w:divBdr>
        <w:top w:val="none" w:sz="0" w:space="0" w:color="auto"/>
        <w:left w:val="none" w:sz="0" w:space="0" w:color="auto"/>
        <w:bottom w:val="none" w:sz="0" w:space="0" w:color="auto"/>
        <w:right w:val="none" w:sz="0" w:space="0" w:color="auto"/>
      </w:divBdr>
    </w:div>
    <w:div w:id="2036034774">
      <w:bodyDiv w:val="1"/>
      <w:marLeft w:val="0"/>
      <w:marRight w:val="0"/>
      <w:marTop w:val="0"/>
      <w:marBottom w:val="0"/>
      <w:divBdr>
        <w:top w:val="none" w:sz="0" w:space="0" w:color="auto"/>
        <w:left w:val="none" w:sz="0" w:space="0" w:color="auto"/>
        <w:bottom w:val="none" w:sz="0" w:space="0" w:color="auto"/>
        <w:right w:val="none" w:sz="0" w:space="0" w:color="auto"/>
      </w:divBdr>
    </w:div>
    <w:div w:id="2067147666">
      <w:bodyDiv w:val="1"/>
      <w:marLeft w:val="0"/>
      <w:marRight w:val="0"/>
      <w:marTop w:val="0"/>
      <w:marBottom w:val="0"/>
      <w:divBdr>
        <w:top w:val="none" w:sz="0" w:space="0" w:color="auto"/>
        <w:left w:val="none" w:sz="0" w:space="0" w:color="auto"/>
        <w:bottom w:val="none" w:sz="0" w:space="0" w:color="auto"/>
        <w:right w:val="none" w:sz="0" w:space="0" w:color="auto"/>
      </w:divBdr>
    </w:div>
    <w:div w:id="2071027667">
      <w:bodyDiv w:val="1"/>
      <w:marLeft w:val="0"/>
      <w:marRight w:val="0"/>
      <w:marTop w:val="0"/>
      <w:marBottom w:val="0"/>
      <w:divBdr>
        <w:top w:val="none" w:sz="0" w:space="0" w:color="auto"/>
        <w:left w:val="none" w:sz="0" w:space="0" w:color="auto"/>
        <w:bottom w:val="none" w:sz="0" w:space="0" w:color="auto"/>
        <w:right w:val="none" w:sz="0" w:space="0" w:color="auto"/>
      </w:divBdr>
    </w:div>
    <w:div w:id="2080248687">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R&amp;n=355977&amp;date=12.03.2021&amp;dst=1381&amp;fld=134" TargetMode="External"/><Relationship Id="rId18" Type="http://schemas.openxmlformats.org/officeDocument/2006/relationships/hyperlink" Target="https://login.consultant.ru/link/?req=doc&amp;base=RZR&amp;n=377767&amp;date=12.03.2021" TargetMode="External"/><Relationship Id="rId26" Type="http://schemas.openxmlformats.org/officeDocument/2006/relationships/hyperlink" Target="https://login.consultant.ru/link/?req=doc&amp;base=RZR&amp;n=377767&amp;date=12.03.2021" TargetMode="External"/><Relationship Id="rId39" Type="http://schemas.openxmlformats.org/officeDocument/2006/relationships/hyperlink" Target="https://login.consultant.ru/link/?req=doc&amp;base=RZR&amp;n=377767&amp;date=12.03.2021" TargetMode="External"/><Relationship Id="rId3" Type="http://schemas.openxmlformats.org/officeDocument/2006/relationships/styles" Target="styles.xml"/><Relationship Id="rId21" Type="http://schemas.openxmlformats.org/officeDocument/2006/relationships/hyperlink" Target="https://login.consultant.ru/link/?req=doc&amp;base=RZR&amp;n=377760&amp;date=12.03.2021" TargetMode="External"/><Relationship Id="rId34" Type="http://schemas.openxmlformats.org/officeDocument/2006/relationships/hyperlink" Target="https://login.consultant.ru/link/?req=doc&amp;base=RZR&amp;n=377760&amp;date=12.03.2021" TargetMode="External"/><Relationship Id="rId42" Type="http://schemas.openxmlformats.org/officeDocument/2006/relationships/hyperlink" Target="https://login.consultant.ru/link/?req=doc&amp;base=RZR&amp;n=377760&amp;date=12.03.2021" TargetMode="External"/><Relationship Id="rId7" Type="http://schemas.openxmlformats.org/officeDocument/2006/relationships/endnotes" Target="endnotes.xml"/><Relationship Id="rId12" Type="http://schemas.openxmlformats.org/officeDocument/2006/relationships/hyperlink" Target="https://login.consultant.ru/link/?req=doc&amp;base=RZR&amp;n=377760&amp;date=12.03.2021" TargetMode="External"/><Relationship Id="rId17" Type="http://schemas.openxmlformats.org/officeDocument/2006/relationships/hyperlink" Target="https://login.consultant.ru/link/?req=doc&amp;base=RZR&amp;n=377760&amp;date=12.03.2021" TargetMode="External"/><Relationship Id="rId25" Type="http://schemas.openxmlformats.org/officeDocument/2006/relationships/hyperlink" Target="https://login.consultant.ru/link/?req=doc&amp;base=RZR&amp;n=377760&amp;date=12.03.2021" TargetMode="External"/><Relationship Id="rId33" Type="http://schemas.openxmlformats.org/officeDocument/2006/relationships/hyperlink" Target="https://login.consultant.ru/link/?req=doc&amp;base=RZR&amp;n=377767&amp;date=12.03.2021" TargetMode="External"/><Relationship Id="rId38" Type="http://schemas.openxmlformats.org/officeDocument/2006/relationships/hyperlink" Target="https://login.consultant.ru/link/?req=doc&amp;base=RZR&amp;n=358026&amp;date=12.03.2021" TargetMode="External"/><Relationship Id="rId2" Type="http://schemas.openxmlformats.org/officeDocument/2006/relationships/numbering" Target="numbering.xml"/><Relationship Id="rId16" Type="http://schemas.openxmlformats.org/officeDocument/2006/relationships/hyperlink" Target="https://login.consultant.ru/link/?req=doc&amp;base=RZR&amp;n=377767&amp;date=12.03.2021" TargetMode="External"/><Relationship Id="rId20" Type="http://schemas.openxmlformats.org/officeDocument/2006/relationships/hyperlink" Target="https://login.consultant.ru/link/?req=doc&amp;base=RZR&amp;n=377767&amp;date=12.03.2021" TargetMode="External"/><Relationship Id="rId29" Type="http://schemas.openxmlformats.org/officeDocument/2006/relationships/hyperlink" Target="https://login.consultant.ru/link/?req=doc&amp;base=RZR&amp;n=377767&amp;date=12.03.2021" TargetMode="External"/><Relationship Id="rId41" Type="http://schemas.openxmlformats.org/officeDocument/2006/relationships/hyperlink" Target="https://login.consultant.ru/link/?req=doc&amp;base=RZR&amp;n=377767&amp;date=12.03.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77767&amp;date=12.03.2021" TargetMode="External"/><Relationship Id="rId24" Type="http://schemas.openxmlformats.org/officeDocument/2006/relationships/hyperlink" Target="https://login.consultant.ru/link/?req=doc&amp;base=RZR&amp;n=377767&amp;date=12.03.2021" TargetMode="External"/><Relationship Id="rId32" Type="http://schemas.openxmlformats.org/officeDocument/2006/relationships/hyperlink" Target="https://login.consultant.ru/link/?req=doc&amp;base=RZR&amp;n=377760&amp;date=12.03.2021" TargetMode="External"/><Relationship Id="rId37" Type="http://schemas.openxmlformats.org/officeDocument/2006/relationships/hyperlink" Target="https://login.consultant.ru/link/?req=doc&amp;base=RZR&amp;n=355977&amp;date=12.03.2021&amp;dst=103432&amp;fld=134" TargetMode="External"/><Relationship Id="rId40" Type="http://schemas.openxmlformats.org/officeDocument/2006/relationships/hyperlink" Target="https://login.consultant.ru/link/?req=doc&amp;base=RZR&amp;n=377760&amp;date=12.03.202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ZR&amp;n=367442&amp;date=12.03.2021&amp;dst=100011&amp;fld=134" TargetMode="External"/><Relationship Id="rId23" Type="http://schemas.openxmlformats.org/officeDocument/2006/relationships/hyperlink" Target="https://login.consultant.ru/link/?req=doc&amp;base=RZR&amp;n=377760&amp;date=12.03.2021" TargetMode="External"/><Relationship Id="rId28" Type="http://schemas.openxmlformats.org/officeDocument/2006/relationships/hyperlink" Target="https://login.consultant.ru/link/?req=doc&amp;base=RZR&amp;n=355977&amp;date=12.03.2021&amp;dst=3146&amp;fld=134" TargetMode="External"/><Relationship Id="rId36" Type="http://schemas.openxmlformats.org/officeDocument/2006/relationships/hyperlink" Target="https://login.consultant.ru/link/?req=doc&amp;base=RZR&amp;n=377760&amp;date=12.03.2021" TargetMode="External"/><Relationship Id="rId10" Type="http://schemas.openxmlformats.org/officeDocument/2006/relationships/hyperlink" Target="https://login.consultant.ru/link/?req=doc&amp;base=RZR&amp;n=355977&amp;date=12.03.2021&amp;dst=3146&amp;fld=134" TargetMode="External"/><Relationship Id="rId19" Type="http://schemas.openxmlformats.org/officeDocument/2006/relationships/hyperlink" Target="https://login.consultant.ru/link/?req=doc&amp;base=RZR&amp;n=377760&amp;date=12.03.2021" TargetMode="External"/><Relationship Id="rId31" Type="http://schemas.openxmlformats.org/officeDocument/2006/relationships/hyperlink" Target="https://login.consultant.ru/link/?req=doc&amp;base=RZR&amp;n=377767&amp;date=12.03.202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R&amp;n=152678&amp;date=12.03.2021&amp;dst=100023&amp;fld=134" TargetMode="External"/><Relationship Id="rId14" Type="http://schemas.openxmlformats.org/officeDocument/2006/relationships/hyperlink" Target="https://login.consultant.ru/link/?req=doc&amp;base=RZR&amp;n=377985&amp;date=12.03.2021&amp;dst=101916&amp;fld=134" TargetMode="External"/><Relationship Id="rId22" Type="http://schemas.openxmlformats.org/officeDocument/2006/relationships/hyperlink" Target="https://login.consultant.ru/link/?req=doc&amp;base=RZR&amp;n=377767&amp;date=12.03.2021" TargetMode="External"/><Relationship Id="rId27" Type="http://schemas.openxmlformats.org/officeDocument/2006/relationships/hyperlink" Target="https://login.consultant.ru/link/?req=doc&amp;base=RZR&amp;n=377760&amp;date=12.03.2021" TargetMode="External"/><Relationship Id="rId30" Type="http://schemas.openxmlformats.org/officeDocument/2006/relationships/hyperlink" Target="https://login.consultant.ru/link/?req=doc&amp;base=RZR&amp;n=377760&amp;date=12.03.2021" TargetMode="External"/><Relationship Id="rId35" Type="http://schemas.openxmlformats.org/officeDocument/2006/relationships/hyperlink" Target="https://login.consultant.ru/link/?req=doc&amp;base=RZR&amp;n=377767&amp;date=12.03.2021" TargetMode="External"/><Relationship Id="rId43" Type="http://schemas.openxmlformats.org/officeDocument/2006/relationships/hyperlink" Target="https://login.consultant.ru/link/?req=doc&amp;base=RZR&amp;n=377767&amp;date=12.03.2021"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0C81-7D44-4231-8349-C958BC8A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25</Pages>
  <Words>8023</Words>
  <Characters>45733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budget_2</dc:creator>
  <cp:lastModifiedBy>Ksenya</cp:lastModifiedBy>
  <cp:revision>13</cp:revision>
  <cp:lastPrinted>2017-05-30T14:05:00Z</cp:lastPrinted>
  <dcterms:created xsi:type="dcterms:W3CDTF">2021-03-12T10:07:00Z</dcterms:created>
  <dcterms:modified xsi:type="dcterms:W3CDTF">2021-03-26T06:37:00Z</dcterms:modified>
</cp:coreProperties>
</file>