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D7" w:rsidRPr="0029323B" w:rsidRDefault="005E55D7" w:rsidP="005E55D7">
      <w:pPr>
        <w:pStyle w:val="ConsPlusNormal"/>
        <w:spacing w:line="360" w:lineRule="auto"/>
        <w:ind w:left="10490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9323B">
        <w:rPr>
          <w:rFonts w:ascii="Times New Roman" w:hAnsi="Times New Roman" w:cs="Times New Roman"/>
          <w:sz w:val="28"/>
          <w:szCs w:val="24"/>
        </w:rPr>
        <w:t>Приложение 1</w:t>
      </w:r>
    </w:p>
    <w:p w:rsidR="005E55D7" w:rsidRPr="0029323B" w:rsidRDefault="005E55D7" w:rsidP="005E55D7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9323B">
        <w:rPr>
          <w:rFonts w:ascii="Times New Roman" w:hAnsi="Times New Roman" w:cs="Times New Roman"/>
          <w:sz w:val="28"/>
          <w:szCs w:val="24"/>
        </w:rPr>
        <w:t>к Порядку разработки, реализации</w:t>
      </w:r>
    </w:p>
    <w:p w:rsidR="005E55D7" w:rsidRPr="0029323B" w:rsidRDefault="005E55D7" w:rsidP="005E55D7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9323B">
        <w:rPr>
          <w:rFonts w:ascii="Times New Roman" w:hAnsi="Times New Roman" w:cs="Times New Roman"/>
          <w:sz w:val="28"/>
          <w:szCs w:val="24"/>
        </w:rPr>
        <w:t>и оценки эффективности</w:t>
      </w:r>
    </w:p>
    <w:p w:rsidR="005E55D7" w:rsidRPr="0029323B" w:rsidRDefault="005E55D7" w:rsidP="005E55D7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9323B">
        <w:rPr>
          <w:rFonts w:ascii="Times New Roman" w:hAnsi="Times New Roman" w:cs="Times New Roman"/>
          <w:sz w:val="28"/>
          <w:szCs w:val="24"/>
        </w:rPr>
        <w:t>муниципальных программ</w:t>
      </w:r>
    </w:p>
    <w:p w:rsidR="005E55D7" w:rsidRPr="0029323B" w:rsidRDefault="005E55D7" w:rsidP="005E55D7">
      <w:pPr>
        <w:pStyle w:val="ConsPlusNormal"/>
        <w:ind w:left="10490" w:firstLine="0"/>
        <w:jc w:val="center"/>
        <w:rPr>
          <w:szCs w:val="24"/>
        </w:rPr>
      </w:pPr>
      <w:r w:rsidRPr="0029323B">
        <w:rPr>
          <w:rFonts w:ascii="Times New Roman" w:hAnsi="Times New Roman" w:cs="Times New Roman"/>
          <w:sz w:val="28"/>
          <w:szCs w:val="24"/>
        </w:rPr>
        <w:t xml:space="preserve">Тоншаевского муниципального </w:t>
      </w:r>
    </w:p>
    <w:p w:rsidR="005E55D7" w:rsidRPr="0029323B" w:rsidRDefault="005E55D7" w:rsidP="005E55D7">
      <w:pPr>
        <w:autoSpaceDE w:val="0"/>
        <w:ind w:left="10490"/>
        <w:jc w:val="center"/>
        <w:rPr>
          <w:rFonts w:eastAsia="Arial" w:cs="Arial"/>
          <w:b/>
          <w:sz w:val="32"/>
          <w:szCs w:val="28"/>
          <w:lang w:bidi="ru-RU"/>
        </w:rPr>
      </w:pPr>
      <w:r w:rsidRPr="0029323B">
        <w:rPr>
          <w:szCs w:val="24"/>
        </w:rPr>
        <w:t>Нижегородской области</w:t>
      </w:r>
    </w:p>
    <w:p w:rsidR="005E55D7" w:rsidRDefault="005E55D7" w:rsidP="005E55D7">
      <w:pPr>
        <w:autoSpaceDE w:val="0"/>
        <w:jc w:val="center"/>
        <w:rPr>
          <w:rFonts w:eastAsia="Arial" w:cs="Arial"/>
          <w:b/>
          <w:szCs w:val="28"/>
          <w:lang w:bidi="ru-RU"/>
        </w:rPr>
      </w:pPr>
    </w:p>
    <w:p w:rsidR="005E55D7" w:rsidRPr="00403136" w:rsidRDefault="005E55D7" w:rsidP="005E55D7">
      <w:pPr>
        <w:autoSpaceDE w:val="0"/>
        <w:jc w:val="center"/>
        <w:rPr>
          <w:rFonts w:eastAsia="Arial" w:cs="Arial"/>
          <w:b/>
          <w:szCs w:val="28"/>
          <w:lang w:bidi="ru-RU"/>
        </w:rPr>
      </w:pPr>
      <w:r w:rsidRPr="00403136">
        <w:rPr>
          <w:rFonts w:eastAsia="Arial" w:cs="Arial"/>
          <w:b/>
          <w:szCs w:val="28"/>
          <w:lang w:bidi="ru-RU"/>
        </w:rPr>
        <w:t>Форма</w:t>
      </w:r>
    </w:p>
    <w:p w:rsidR="005E55D7" w:rsidRPr="00403136" w:rsidRDefault="005E55D7" w:rsidP="005E55D7">
      <w:pPr>
        <w:autoSpaceDE w:val="0"/>
        <w:jc w:val="center"/>
        <w:rPr>
          <w:rFonts w:eastAsia="Arial" w:cs="Arial"/>
          <w:b/>
          <w:szCs w:val="28"/>
          <w:lang w:bidi="ru-RU"/>
        </w:rPr>
      </w:pPr>
      <w:r w:rsidRPr="00403136">
        <w:rPr>
          <w:rFonts w:eastAsia="Arial" w:cs="Arial"/>
          <w:b/>
          <w:szCs w:val="28"/>
          <w:lang w:bidi="ru-RU"/>
        </w:rPr>
        <w:t>мониторинга финансирования и итого</w:t>
      </w:r>
      <w:r w:rsidR="00C8631A">
        <w:rPr>
          <w:rFonts w:eastAsia="Arial" w:cs="Arial"/>
          <w:b/>
          <w:szCs w:val="28"/>
          <w:lang w:bidi="ru-RU"/>
        </w:rPr>
        <w:t xml:space="preserve"> </w:t>
      </w:r>
      <w:r w:rsidRPr="00403136">
        <w:rPr>
          <w:rFonts w:eastAsia="Arial" w:cs="Arial"/>
          <w:b/>
          <w:szCs w:val="28"/>
          <w:lang w:bidi="ru-RU"/>
        </w:rPr>
        <w:t>в</w:t>
      </w:r>
      <w:r w:rsidR="00C8631A">
        <w:rPr>
          <w:rFonts w:eastAsia="Arial" w:cs="Arial"/>
          <w:b/>
          <w:szCs w:val="28"/>
          <w:lang w:bidi="ru-RU"/>
        </w:rPr>
        <w:t xml:space="preserve"> </w:t>
      </w:r>
      <w:r w:rsidRPr="00403136">
        <w:rPr>
          <w:rFonts w:eastAsia="Arial" w:cs="Arial"/>
          <w:b/>
          <w:szCs w:val="28"/>
          <w:lang w:bidi="ru-RU"/>
        </w:rPr>
        <w:t>реализации муниципальной программы</w:t>
      </w:r>
    </w:p>
    <w:tbl>
      <w:tblPr>
        <w:tblW w:w="14839" w:type="dxa"/>
        <w:tblLayout w:type="fixed"/>
        <w:tblLook w:val="04A0"/>
      </w:tblPr>
      <w:tblGrid>
        <w:gridCol w:w="1036"/>
        <w:gridCol w:w="231"/>
        <w:gridCol w:w="1783"/>
        <w:gridCol w:w="1193"/>
        <w:gridCol w:w="1235"/>
        <w:gridCol w:w="1252"/>
        <w:gridCol w:w="1253"/>
        <w:gridCol w:w="1253"/>
        <w:gridCol w:w="1196"/>
        <w:gridCol w:w="1482"/>
        <w:gridCol w:w="1283"/>
        <w:gridCol w:w="873"/>
        <w:gridCol w:w="769"/>
      </w:tblGrid>
      <w:tr w:rsidR="0038321A" w:rsidRPr="0038321A" w:rsidTr="004C3813">
        <w:trPr>
          <w:trHeight w:val="510"/>
        </w:trPr>
        <w:tc>
          <w:tcPr>
            <w:tcW w:w="5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Наименование программы (подпрограммы)</w:t>
            </w:r>
          </w:p>
        </w:tc>
        <w:tc>
          <w:tcPr>
            <w:tcW w:w="936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10518B" w:rsidRDefault="0038321A" w:rsidP="00383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18B">
              <w:rPr>
                <w:b/>
                <w:bCs/>
                <w:color w:val="000000"/>
                <w:sz w:val="22"/>
                <w:szCs w:val="22"/>
              </w:rPr>
              <w:t>Управление муниципальными финансами Тоншаевского муниципального района Нижегородской области</w:t>
            </w:r>
          </w:p>
        </w:tc>
      </w:tr>
      <w:tr w:rsidR="0038321A" w:rsidRPr="0038321A" w:rsidTr="004C3813">
        <w:trPr>
          <w:trHeight w:val="315"/>
        </w:trPr>
        <w:tc>
          <w:tcPr>
            <w:tcW w:w="5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Реквизиты программы</w:t>
            </w:r>
          </w:p>
        </w:tc>
        <w:tc>
          <w:tcPr>
            <w:tcW w:w="936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10518B" w:rsidRDefault="0038321A" w:rsidP="0038321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0518B">
              <w:rPr>
                <w:color w:val="000000"/>
                <w:sz w:val="22"/>
                <w:szCs w:val="22"/>
              </w:rPr>
              <w:t> </w:t>
            </w:r>
            <w:r w:rsidR="00043B7B" w:rsidRPr="0010518B">
              <w:rPr>
                <w:b/>
                <w:color w:val="000000"/>
                <w:sz w:val="22"/>
                <w:szCs w:val="22"/>
              </w:rPr>
              <w:t xml:space="preserve">Постановление  </w:t>
            </w:r>
            <w:r w:rsidR="0010518B" w:rsidRPr="0010518B">
              <w:rPr>
                <w:b/>
                <w:color w:val="000000"/>
                <w:sz w:val="22"/>
                <w:szCs w:val="22"/>
              </w:rPr>
              <w:t xml:space="preserve">Администрации Тоншаевского муниципального района </w:t>
            </w:r>
            <w:r w:rsidR="00043B7B" w:rsidRPr="0010518B">
              <w:rPr>
                <w:b/>
                <w:color w:val="000000"/>
                <w:sz w:val="22"/>
                <w:szCs w:val="22"/>
              </w:rPr>
              <w:t xml:space="preserve">№ 415 от 23.11.2017г </w:t>
            </w:r>
            <w:proofErr w:type="gramStart"/>
            <w:r w:rsidR="00043B7B" w:rsidRPr="0010518B">
              <w:rPr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="0010518B" w:rsidRPr="0010518B">
              <w:rPr>
                <w:b/>
                <w:color w:val="000000"/>
                <w:sz w:val="22"/>
                <w:szCs w:val="22"/>
              </w:rPr>
              <w:t xml:space="preserve">с учетом </w:t>
            </w:r>
            <w:r w:rsidR="00043B7B" w:rsidRPr="0010518B">
              <w:rPr>
                <w:b/>
                <w:color w:val="000000"/>
                <w:sz w:val="22"/>
                <w:szCs w:val="22"/>
              </w:rPr>
              <w:t>изменения  № 80 от 25.02.2019г)</w:t>
            </w:r>
          </w:p>
        </w:tc>
      </w:tr>
      <w:tr w:rsidR="0038321A" w:rsidRPr="0038321A" w:rsidTr="004C3813">
        <w:trPr>
          <w:trHeight w:val="315"/>
        </w:trPr>
        <w:tc>
          <w:tcPr>
            <w:tcW w:w="5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Муниципальный заказчик-координатор</w:t>
            </w:r>
          </w:p>
        </w:tc>
        <w:tc>
          <w:tcPr>
            <w:tcW w:w="936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10518B" w:rsidRDefault="0038321A" w:rsidP="003832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18B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Тоншаевского района</w:t>
            </w:r>
          </w:p>
        </w:tc>
      </w:tr>
      <w:tr w:rsidR="0038321A" w:rsidRPr="0038321A" w:rsidTr="004C3813">
        <w:trPr>
          <w:trHeight w:val="315"/>
        </w:trPr>
        <w:tc>
          <w:tcPr>
            <w:tcW w:w="5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Сроки и этапы реализации программы</w:t>
            </w:r>
          </w:p>
        </w:tc>
        <w:tc>
          <w:tcPr>
            <w:tcW w:w="936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10518B" w:rsidRDefault="0038321A" w:rsidP="003832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18B">
              <w:rPr>
                <w:b/>
                <w:bCs/>
                <w:color w:val="000000"/>
                <w:sz w:val="22"/>
                <w:szCs w:val="22"/>
              </w:rPr>
              <w:t>2018 – 2022 годы</w:t>
            </w:r>
          </w:p>
        </w:tc>
      </w:tr>
      <w:tr w:rsidR="0038321A" w:rsidRPr="0038321A" w:rsidTr="004C3813">
        <w:trPr>
          <w:trHeight w:val="1725"/>
        </w:trPr>
        <w:tc>
          <w:tcPr>
            <w:tcW w:w="10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N 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Категория расходов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Соисполнители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Уточненный план бюджетных ассигнований на год, тыс. рублей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Уточненный план бюджетных ассигнований на отчетный период, тыс. рублей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Фактическое поступление на счет за отчетный период, тыс. рублей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 xml:space="preserve">Исполнение финансирования за отчетный период (кассовые   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Причины неисполнения фактического поступления на счет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Результаты проведения мероприятия (индикаторы целей и непосредственные результаты)</w:t>
            </w:r>
          </w:p>
        </w:tc>
      </w:tr>
      <w:tr w:rsidR="0038321A" w:rsidRPr="0038321A" w:rsidTr="004C3813">
        <w:trPr>
          <w:trHeight w:val="780"/>
        </w:trPr>
        <w:tc>
          <w:tcPr>
            <w:tcW w:w="10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расходы), тыс.рублей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план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факт</w:t>
            </w:r>
          </w:p>
        </w:tc>
      </w:tr>
      <w:tr w:rsidR="0038321A" w:rsidRPr="0038321A" w:rsidTr="004C3813">
        <w:trPr>
          <w:trHeight w:val="255"/>
        </w:trPr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Муниципальная программа, в целом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67880,73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67880,73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67880,73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67869,73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457A40" w:rsidP="00524AD6">
            <w:pPr>
              <w:jc w:val="center"/>
              <w:rPr>
                <w:color w:val="000000"/>
                <w:sz w:val="20"/>
              </w:rPr>
            </w:pPr>
            <w:r w:rsidRPr="003C545C">
              <w:rPr>
                <w:color w:val="000000"/>
                <w:sz w:val="16"/>
                <w:szCs w:val="16"/>
              </w:rPr>
              <w:t>Отсутствие потребности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315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 т.ч.: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</w:p>
        </w:tc>
      </w:tr>
      <w:tr w:rsidR="0038321A" w:rsidRPr="0038321A" w:rsidTr="004C3813">
        <w:trPr>
          <w:trHeight w:val="315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Районный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33891,83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33891,83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33891,83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33880,83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C545C" w:rsidRDefault="006374FB" w:rsidP="00524AD6">
            <w:pPr>
              <w:jc w:val="center"/>
              <w:rPr>
                <w:color w:val="000000"/>
                <w:sz w:val="16"/>
                <w:szCs w:val="16"/>
              </w:rPr>
            </w:pPr>
            <w:r w:rsidRPr="003C545C">
              <w:rPr>
                <w:color w:val="000000"/>
                <w:sz w:val="16"/>
                <w:szCs w:val="16"/>
              </w:rPr>
              <w:t>Отсутствие потребности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465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Бюджеты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B563E2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</w:tr>
      <w:tr w:rsidR="0038321A" w:rsidRPr="0038321A" w:rsidTr="004C3813">
        <w:trPr>
          <w:trHeight w:val="345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 xml:space="preserve">Областной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32987,2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32987,2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32987,2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32987,2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300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Федеральный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540"/>
        </w:trPr>
        <w:tc>
          <w:tcPr>
            <w:tcW w:w="547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Прочие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0</w:t>
            </w:r>
          </w:p>
        </w:tc>
      </w:tr>
      <w:tr w:rsidR="0038321A" w:rsidRPr="0038321A" w:rsidTr="004C3813">
        <w:trPr>
          <w:trHeight w:val="839"/>
        </w:trPr>
        <w:tc>
          <w:tcPr>
            <w:tcW w:w="547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21A" w:rsidRPr="0038321A" w:rsidRDefault="00D84936" w:rsidP="00D84936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П</w:t>
            </w:r>
            <w:r w:rsidR="0038321A" w:rsidRPr="0038321A">
              <w:rPr>
                <w:b/>
                <w:bCs/>
                <w:color w:val="000000"/>
                <w:sz w:val="20"/>
              </w:rPr>
              <w:t>одпрограмма 1</w:t>
            </w:r>
            <w:r w:rsidR="0038321A" w:rsidRPr="0038321A">
              <w:rPr>
                <w:color w:val="000000"/>
                <w:sz w:val="20"/>
              </w:rPr>
              <w:t xml:space="preserve"> «Организация и совершенствование бюджетного процесса Тоншаевского муниципального района»</w:t>
            </w:r>
            <w:proofErr w:type="gramStart"/>
            <w:r w:rsidR="0038321A" w:rsidRPr="0038321A">
              <w:rPr>
                <w:color w:val="000000"/>
                <w:sz w:val="20"/>
              </w:rPr>
              <w:t xml:space="preserve"> ,</w:t>
            </w:r>
            <w:proofErr w:type="gramEnd"/>
            <w:r w:rsidR="0038321A" w:rsidRPr="0038321A">
              <w:rPr>
                <w:color w:val="000000"/>
                <w:sz w:val="20"/>
              </w:rPr>
              <w:t xml:space="preserve"> всего в т.ч.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780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04536C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Мероприятие 1.</w:t>
            </w:r>
            <w:r w:rsidR="0004536C">
              <w:rPr>
                <w:color w:val="000000"/>
                <w:sz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Организация исполнения районного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</w:t>
            </w:r>
            <w:r w:rsidR="004C3813" w:rsidRPr="0038321A">
              <w:rPr>
                <w:color w:val="000000"/>
                <w:sz w:val="20"/>
              </w:rPr>
              <w:t>Районный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1949,85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765"/>
        </w:trPr>
        <w:tc>
          <w:tcPr>
            <w:tcW w:w="547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D84936" w:rsidP="0038321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</w:t>
            </w:r>
            <w:r w:rsidR="0038321A" w:rsidRPr="0038321A">
              <w:rPr>
                <w:b/>
                <w:bCs/>
                <w:color w:val="000000"/>
                <w:sz w:val="20"/>
              </w:rPr>
              <w:t>одпрограмма 2</w:t>
            </w:r>
            <w:r w:rsidR="0038321A" w:rsidRPr="0038321A">
              <w:rPr>
                <w:color w:val="000000"/>
                <w:sz w:val="20"/>
              </w:rPr>
              <w:t xml:space="preserve"> «Обеспечение сбалансированности бюджетов поселений Тоншаевского муниципального района» всего в т.ч.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38321A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56721,42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56721,42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56721,42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56721,42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B0B66" w:rsidP="00524A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38321A" w:rsidRDefault="0038321A" w:rsidP="00524AD6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38321A" w:rsidRPr="0038321A" w:rsidTr="004C3813">
        <w:trPr>
          <w:trHeight w:val="3360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38321A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Мероприятие 2.1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38321A">
            <w:pPr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Обеспечение поселений Тоншаевского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38321A">
            <w:pPr>
              <w:jc w:val="both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 </w:t>
            </w:r>
            <w:r w:rsidR="004C3813" w:rsidRPr="0044298D">
              <w:rPr>
                <w:color w:val="000000"/>
                <w:sz w:val="20"/>
              </w:rPr>
              <w:t>Районный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38321A">
            <w:pPr>
              <w:jc w:val="both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38321A">
            <w:pPr>
              <w:jc w:val="both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545C5D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22732,52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545C5D" w:rsidP="00545C5D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22732,52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545C5D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22732,52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545C5D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22732,52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B0B66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21A" w:rsidRPr="0044298D" w:rsidRDefault="0038321A" w:rsidP="00524AD6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да</w:t>
            </w:r>
          </w:p>
        </w:tc>
      </w:tr>
      <w:tr w:rsidR="00C54780" w:rsidRPr="0038321A" w:rsidTr="004C3813">
        <w:trPr>
          <w:trHeight w:val="3360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Мероприятие 2.1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Обеспечение поселений Тоншаевского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both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Областной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both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32987,2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32987,2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32987,2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32987,2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4780" w:rsidRPr="0044298D" w:rsidRDefault="00C54780" w:rsidP="00C54780">
            <w:pPr>
              <w:jc w:val="center"/>
              <w:rPr>
                <w:color w:val="000000"/>
                <w:sz w:val="20"/>
              </w:rPr>
            </w:pPr>
            <w:r w:rsidRPr="0044298D">
              <w:rPr>
                <w:color w:val="000000"/>
                <w:sz w:val="20"/>
              </w:rPr>
              <w:t>да</w:t>
            </w:r>
          </w:p>
        </w:tc>
      </w:tr>
      <w:tr w:rsidR="00C54780" w:rsidRPr="0038321A" w:rsidTr="004C3813">
        <w:trPr>
          <w:trHeight w:val="2985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lastRenderedPageBreak/>
              <w:t>Мероприятие 2.2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Администрирование межбюджетных трансфертов, предоставляемых бюджетам поселений Тоншаевского муниципального района за счет средств федерального бюджета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Федеральный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1001,7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C54780" w:rsidRPr="0038321A" w:rsidTr="004C3813">
        <w:trPr>
          <w:trHeight w:val="960"/>
        </w:trPr>
        <w:tc>
          <w:tcPr>
            <w:tcW w:w="547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</w:t>
            </w:r>
            <w:r w:rsidRPr="0038321A">
              <w:rPr>
                <w:b/>
                <w:bCs/>
                <w:color w:val="000000"/>
                <w:sz w:val="20"/>
              </w:rPr>
              <w:t>одпрограмма 4</w:t>
            </w:r>
            <w:r w:rsidRPr="0038321A">
              <w:rPr>
                <w:color w:val="000000"/>
                <w:sz w:val="20"/>
              </w:rPr>
              <w:t xml:space="preserve"> «Организация и совершенствование бюджетного процесса Тоншаевского муниципального района», всего в т.ч.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9198,46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C545C">
              <w:rPr>
                <w:color w:val="000000"/>
                <w:sz w:val="16"/>
                <w:szCs w:val="16"/>
              </w:rPr>
              <w:t>Отсутствие потребности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  <w:tr w:rsidR="00C54780" w:rsidRPr="0038321A" w:rsidTr="004C3813">
        <w:trPr>
          <w:trHeight w:val="2745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Мероприятие 4.1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Обеспечение деятельности Управления финансов администрации Тоншаевского района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 Районный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both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Всего,                                                                                                                                              в.т.ч.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9209,46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9198,46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C545C">
              <w:rPr>
                <w:color w:val="000000"/>
                <w:sz w:val="16"/>
                <w:szCs w:val="16"/>
              </w:rPr>
              <w:t>Отсутствие потребности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80" w:rsidRPr="0038321A" w:rsidRDefault="00C54780" w:rsidP="00C54780">
            <w:pPr>
              <w:jc w:val="center"/>
              <w:rPr>
                <w:color w:val="000000"/>
                <w:sz w:val="20"/>
              </w:rPr>
            </w:pPr>
            <w:r w:rsidRPr="0038321A">
              <w:rPr>
                <w:color w:val="000000"/>
                <w:sz w:val="20"/>
              </w:rPr>
              <w:t>да</w:t>
            </w:r>
          </w:p>
        </w:tc>
      </w:tr>
    </w:tbl>
    <w:p w:rsidR="005E55D7" w:rsidRPr="00403136" w:rsidRDefault="005E55D7" w:rsidP="005E55D7"/>
    <w:p w:rsidR="005E55D7" w:rsidRDefault="005E55D7" w:rsidP="005E55D7">
      <w:pPr>
        <w:autoSpaceDE w:val="0"/>
        <w:autoSpaceDN w:val="0"/>
        <w:adjustRightInd w:val="0"/>
        <w:ind w:firstLine="300"/>
        <w:jc w:val="both"/>
        <w:rPr>
          <w:color w:val="000000"/>
        </w:rPr>
        <w:sectPr w:rsidR="005E55D7" w:rsidSect="00535911">
          <w:pgSz w:w="16838" w:h="11906" w:orient="landscape" w:code="9"/>
          <w:pgMar w:top="426" w:right="902" w:bottom="851" w:left="1077" w:header="284" w:footer="284" w:gutter="0"/>
          <w:pgNumType w:start="7"/>
          <w:cols w:space="708"/>
          <w:titlePg/>
          <w:docGrid w:linePitch="360"/>
        </w:sectPr>
      </w:pPr>
    </w:p>
    <w:p w:rsidR="005E55D7" w:rsidRPr="00DD6052" w:rsidRDefault="005E55D7" w:rsidP="005E55D7">
      <w:pPr>
        <w:pStyle w:val="ConsPlusNormal"/>
        <w:spacing w:line="360" w:lineRule="auto"/>
        <w:ind w:left="3686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5E55D7" w:rsidRPr="00DD6052" w:rsidRDefault="005E55D7" w:rsidP="005E55D7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t>к Порядку разработки, реализации</w:t>
      </w:r>
    </w:p>
    <w:p w:rsidR="005E55D7" w:rsidRPr="00DD6052" w:rsidRDefault="005E55D7" w:rsidP="005E55D7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t>и оценки эффективности</w:t>
      </w:r>
    </w:p>
    <w:p w:rsidR="005E55D7" w:rsidRPr="00DD6052" w:rsidRDefault="005E55D7" w:rsidP="005E55D7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t>муниципальных программ</w:t>
      </w:r>
    </w:p>
    <w:p w:rsidR="005E55D7" w:rsidRPr="00DD6052" w:rsidRDefault="005E55D7" w:rsidP="005E55D7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t>Тоншаевского муниципального района</w:t>
      </w:r>
    </w:p>
    <w:p w:rsidR="005E55D7" w:rsidRPr="00DD6052" w:rsidRDefault="005E55D7" w:rsidP="005E55D7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4"/>
        </w:rPr>
      </w:pPr>
      <w:r w:rsidRPr="00DD6052">
        <w:rPr>
          <w:rFonts w:ascii="Times New Roman" w:hAnsi="Times New Roman" w:cs="Times New Roman"/>
          <w:sz w:val="28"/>
          <w:szCs w:val="24"/>
        </w:rPr>
        <w:t>Нижегородской области</w:t>
      </w:r>
    </w:p>
    <w:p w:rsidR="005E55D7" w:rsidRPr="008B7D21" w:rsidRDefault="005E55D7" w:rsidP="005E55D7">
      <w:pPr>
        <w:spacing w:after="1"/>
        <w:rPr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DD6052" w:rsidRDefault="005E55D7" w:rsidP="005E55D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0"/>
      <w:bookmarkEnd w:id="0"/>
      <w:r w:rsidRPr="00DD6052">
        <w:rPr>
          <w:rFonts w:ascii="Times New Roman" w:hAnsi="Times New Roman" w:cs="Times New Roman"/>
          <w:b/>
          <w:sz w:val="28"/>
          <w:szCs w:val="28"/>
        </w:rPr>
        <w:t>Формат годового отчета по исполнению муниципальной программы</w:t>
      </w:r>
    </w:p>
    <w:p w:rsidR="005E55D7" w:rsidRPr="00E75275" w:rsidRDefault="005E55D7" w:rsidP="005E5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Раздел 1 отчета. 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При представлении сведений об использовании бюджетных ассигнований районного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а) данные о кассовых расходах федерального, областного, районного и бюджетов поселений, бюджетов государственных внебюджетных фондов и фактических расходах государственных корпораций, акционерных обществ с государственным участием, общественных, научных и иных организаций - по формам согласно таблицам 1.1 и 1.2.</w:t>
      </w:r>
    </w:p>
    <w:p w:rsidR="005E55D7" w:rsidRPr="008B7D21" w:rsidRDefault="005E55D7" w:rsidP="005E5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7"/>
      <w:bookmarkEnd w:id="1"/>
    </w:p>
    <w:p w:rsidR="005E55D7" w:rsidRPr="008B7D21" w:rsidRDefault="005E55D7" w:rsidP="005E55D7">
      <w:pPr>
        <w:rPr>
          <w:sz w:val="24"/>
          <w:szCs w:val="24"/>
        </w:rPr>
        <w:sectPr w:rsidR="005E55D7" w:rsidRPr="008B7D21" w:rsidSect="00306A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1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2"/>
        <w:gridCol w:w="2977"/>
        <w:gridCol w:w="3260"/>
        <w:gridCol w:w="2631"/>
        <w:gridCol w:w="63"/>
        <w:gridCol w:w="2693"/>
        <w:gridCol w:w="1815"/>
      </w:tblGrid>
      <w:tr w:rsidR="005E55D7" w:rsidRPr="008B7D21" w:rsidTr="00306A48">
        <w:tc>
          <w:tcPr>
            <w:tcW w:w="15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7" w:rsidRPr="009F2B27" w:rsidRDefault="005E55D7" w:rsidP="00306A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2B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Таблица 1.1. Отчет об использовании бюджетных ассигнованийрайонного бюджета Тоншаевского муниципального района Нижегородской областина реализацию муниципальной программы</w:t>
            </w:r>
          </w:p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7" w:rsidRPr="008B7D21" w:rsidTr="00306A48"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</w:tcBorders>
          </w:tcPr>
          <w:p w:rsidR="005E55D7" w:rsidRPr="006B64A4" w:rsidRDefault="005E55D7" w:rsidP="00321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 xml:space="preserve">Расходы (тыс. руб.), </w:t>
            </w:r>
            <w:r w:rsidR="00321AB3">
              <w:rPr>
                <w:rFonts w:ascii="Times New Roman" w:hAnsi="Times New Roman" w:cs="Times New Roman"/>
                <w:b/>
              </w:rPr>
              <w:t xml:space="preserve">2018 </w:t>
            </w:r>
            <w:r w:rsidRPr="006B64A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55D7" w:rsidRPr="008B7D21" w:rsidTr="00306A48">
        <w:tc>
          <w:tcPr>
            <w:tcW w:w="1972" w:type="dxa"/>
            <w:vMerge/>
          </w:tcPr>
          <w:p w:rsidR="005E55D7" w:rsidRPr="006B64A4" w:rsidRDefault="005E55D7" w:rsidP="00306A48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E55D7" w:rsidRPr="006B64A4" w:rsidRDefault="005E55D7" w:rsidP="00306A48">
            <w:pPr>
              <w:rPr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5E55D7" w:rsidRPr="006B64A4" w:rsidRDefault="005E55D7" w:rsidP="00306A48">
            <w:pPr>
              <w:rPr>
                <w:b/>
                <w:sz w:val="20"/>
              </w:rPr>
            </w:pPr>
          </w:p>
        </w:tc>
        <w:tc>
          <w:tcPr>
            <w:tcW w:w="2694" w:type="dxa"/>
            <w:gridSpan w:val="2"/>
          </w:tcPr>
          <w:p w:rsidR="005E55D7" w:rsidRPr="006B64A4" w:rsidRDefault="005E55D7" w:rsidP="00E85EB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сводная бюджетная роспись, план на 1 января отчетного года</w:t>
            </w:r>
          </w:p>
        </w:tc>
        <w:tc>
          <w:tcPr>
            <w:tcW w:w="2693" w:type="dxa"/>
          </w:tcPr>
          <w:p w:rsidR="005E55D7" w:rsidRPr="006B64A4" w:rsidRDefault="005E55D7" w:rsidP="00306A4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сводная бюджетная роспись на отчетную дату &lt;*&gt;</w:t>
            </w:r>
          </w:p>
        </w:tc>
        <w:tc>
          <w:tcPr>
            <w:tcW w:w="1815" w:type="dxa"/>
          </w:tcPr>
          <w:p w:rsidR="005E55D7" w:rsidRPr="006B64A4" w:rsidRDefault="005E55D7" w:rsidP="00306A4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5E55D7" w:rsidRPr="008B7D21" w:rsidTr="00306A48">
        <w:tc>
          <w:tcPr>
            <w:tcW w:w="1972" w:type="dxa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gridSpan w:val="2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5" w:type="dxa"/>
          </w:tcPr>
          <w:p w:rsidR="005E55D7" w:rsidRPr="006B64A4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471F" w:rsidRPr="008B7D21" w:rsidTr="00A13696">
        <w:trPr>
          <w:trHeight w:val="1095"/>
        </w:trPr>
        <w:tc>
          <w:tcPr>
            <w:tcW w:w="1972" w:type="dxa"/>
          </w:tcPr>
          <w:p w:rsidR="00C7471F" w:rsidRPr="00A13696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96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977" w:type="dxa"/>
          </w:tcPr>
          <w:p w:rsidR="00C7471F" w:rsidRPr="006B64A4" w:rsidRDefault="00C7471F" w:rsidP="00C747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B64A4">
              <w:rPr>
                <w:bCs/>
                <w:sz w:val="20"/>
              </w:rPr>
              <w:t>«Управление муниципальными финансами Тоншаевского муниципального района Нижегородской области на 2018 – 2022 годы»</w:t>
            </w:r>
          </w:p>
        </w:tc>
        <w:tc>
          <w:tcPr>
            <w:tcW w:w="3260" w:type="dxa"/>
          </w:tcPr>
          <w:p w:rsidR="00C7471F" w:rsidRPr="00A13696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96">
              <w:rPr>
                <w:rFonts w:ascii="Times New Roman" w:hAnsi="Times New Roman" w:cs="Times New Roman"/>
                <w:b/>
              </w:rPr>
              <w:t>муниципальный заказчик-координатор</w:t>
            </w:r>
          </w:p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6B64A4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48946,6</w:t>
            </w:r>
          </w:p>
        </w:tc>
        <w:tc>
          <w:tcPr>
            <w:tcW w:w="2693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67880,73</w:t>
            </w:r>
          </w:p>
        </w:tc>
        <w:tc>
          <w:tcPr>
            <w:tcW w:w="1815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67869,73</w:t>
            </w:r>
          </w:p>
        </w:tc>
      </w:tr>
      <w:tr w:rsidR="00C7471F" w:rsidRPr="008B7D21" w:rsidTr="00306A48">
        <w:tc>
          <w:tcPr>
            <w:tcW w:w="1972" w:type="dxa"/>
          </w:tcPr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64A4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2977" w:type="dxa"/>
          </w:tcPr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4A4">
              <w:rPr>
                <w:rFonts w:ascii="Times New Roman" w:hAnsi="Times New Roman" w:cs="Times New Roman"/>
              </w:rPr>
              <w:t xml:space="preserve"> «Организация и совершенствование бюджетного процесса Тоншаевского муниципального района»</w:t>
            </w:r>
          </w:p>
        </w:tc>
        <w:tc>
          <w:tcPr>
            <w:tcW w:w="3260" w:type="dxa"/>
          </w:tcPr>
          <w:p w:rsidR="00C7471F" w:rsidRPr="00A13696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96">
              <w:rPr>
                <w:rFonts w:ascii="Times New Roman" w:hAnsi="Times New Roman" w:cs="Times New Roman"/>
                <w:b/>
              </w:rPr>
              <w:t>муниципальный заказчик-координатор</w:t>
            </w:r>
          </w:p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6B64A4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1957,55</w:t>
            </w:r>
          </w:p>
        </w:tc>
        <w:tc>
          <w:tcPr>
            <w:tcW w:w="2693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1949,85</w:t>
            </w:r>
          </w:p>
        </w:tc>
        <w:tc>
          <w:tcPr>
            <w:tcW w:w="1815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1949,85</w:t>
            </w:r>
          </w:p>
        </w:tc>
      </w:tr>
      <w:tr w:rsidR="00C7471F" w:rsidRPr="00FD120B" w:rsidTr="00306A48">
        <w:tc>
          <w:tcPr>
            <w:tcW w:w="1972" w:type="dxa"/>
          </w:tcPr>
          <w:p w:rsidR="00C7471F" w:rsidRPr="00FD120B" w:rsidRDefault="00C7471F" w:rsidP="00B343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Основное мероприятие 1.</w:t>
            </w:r>
            <w:r w:rsidR="00B34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Организация исполнения районного бюджета</w:t>
            </w:r>
          </w:p>
        </w:tc>
        <w:tc>
          <w:tcPr>
            <w:tcW w:w="3260" w:type="dxa"/>
          </w:tcPr>
          <w:p w:rsidR="00C7471F" w:rsidRPr="00542661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66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="00542661" w:rsidRPr="00542661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6B64A4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1957,55</w:t>
            </w:r>
          </w:p>
        </w:tc>
        <w:tc>
          <w:tcPr>
            <w:tcW w:w="2693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1949,85</w:t>
            </w:r>
          </w:p>
        </w:tc>
        <w:tc>
          <w:tcPr>
            <w:tcW w:w="1815" w:type="dxa"/>
          </w:tcPr>
          <w:p w:rsidR="00C7471F" w:rsidRPr="006B64A4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1949,85</w:t>
            </w:r>
          </w:p>
        </w:tc>
      </w:tr>
      <w:tr w:rsidR="00C7471F" w:rsidRPr="00FD120B" w:rsidTr="00306A48">
        <w:tc>
          <w:tcPr>
            <w:tcW w:w="1972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D120B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«Обеспечение сбалансированности бюджетов поселений Тоншаевского муниципального района»</w:t>
            </w:r>
          </w:p>
        </w:tc>
        <w:tc>
          <w:tcPr>
            <w:tcW w:w="3260" w:type="dxa"/>
          </w:tcPr>
          <w:p w:rsidR="00C7471F" w:rsidRPr="00A13696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96">
              <w:rPr>
                <w:rFonts w:ascii="Times New Roman" w:hAnsi="Times New Roman" w:cs="Times New Roman"/>
                <w:b/>
              </w:rPr>
              <w:t>муниципальный заказчик-координатор</w:t>
            </w:r>
          </w:p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FD120B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38511,2</w:t>
            </w:r>
          </w:p>
        </w:tc>
        <w:tc>
          <w:tcPr>
            <w:tcW w:w="2693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56721,42</w:t>
            </w:r>
          </w:p>
        </w:tc>
        <w:tc>
          <w:tcPr>
            <w:tcW w:w="1815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56721,42</w:t>
            </w:r>
          </w:p>
        </w:tc>
      </w:tr>
      <w:tr w:rsidR="00C7471F" w:rsidRPr="00FD120B" w:rsidTr="00306A48">
        <w:tc>
          <w:tcPr>
            <w:tcW w:w="1972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Обеспечение поселений Тоншаевского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3260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Исполнитель</w:t>
            </w: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FD120B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37509,50</w:t>
            </w:r>
          </w:p>
        </w:tc>
        <w:tc>
          <w:tcPr>
            <w:tcW w:w="2693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55719,72</w:t>
            </w:r>
          </w:p>
        </w:tc>
        <w:tc>
          <w:tcPr>
            <w:tcW w:w="1815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55719,72</w:t>
            </w:r>
          </w:p>
        </w:tc>
      </w:tr>
      <w:tr w:rsidR="00C7471F" w:rsidRPr="00FD120B" w:rsidTr="00306A48">
        <w:tc>
          <w:tcPr>
            <w:tcW w:w="1972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 xml:space="preserve">Администрирование межбюджетных трансфертов, предоставляемых бюджетам поселений Тоншаевского муниципального района за счет </w:t>
            </w:r>
            <w:r w:rsidRPr="00FD120B">
              <w:rPr>
                <w:rFonts w:ascii="Times New Roman" w:hAnsi="Times New Roman" w:cs="Times New Roman"/>
              </w:rPr>
              <w:lastRenderedPageBreak/>
              <w:t>средств федерального бюджета</w:t>
            </w:r>
          </w:p>
        </w:tc>
        <w:tc>
          <w:tcPr>
            <w:tcW w:w="3260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lastRenderedPageBreak/>
              <w:t>Исполнитель</w:t>
            </w: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1001,7</w:t>
            </w:r>
          </w:p>
        </w:tc>
        <w:tc>
          <w:tcPr>
            <w:tcW w:w="2693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1001,7</w:t>
            </w:r>
          </w:p>
        </w:tc>
        <w:tc>
          <w:tcPr>
            <w:tcW w:w="1815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1001,7</w:t>
            </w:r>
          </w:p>
        </w:tc>
      </w:tr>
      <w:tr w:rsidR="00C7471F" w:rsidRPr="00FD120B" w:rsidTr="001E0197">
        <w:tc>
          <w:tcPr>
            <w:tcW w:w="1972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D120B">
              <w:rPr>
                <w:rFonts w:ascii="Times New Roman" w:hAnsi="Times New Roman" w:cs="Times New Roman"/>
                <w:b/>
              </w:rPr>
              <w:lastRenderedPageBreak/>
              <w:t>Подпрограмма 4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«Обеспечение реализации муниципальной программы»</w:t>
            </w:r>
          </w:p>
        </w:tc>
        <w:tc>
          <w:tcPr>
            <w:tcW w:w="3260" w:type="dxa"/>
          </w:tcPr>
          <w:p w:rsidR="00C7471F" w:rsidRPr="00A13696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96">
              <w:rPr>
                <w:rFonts w:ascii="Times New Roman" w:hAnsi="Times New Roman" w:cs="Times New Roman"/>
                <w:b/>
              </w:rPr>
              <w:t>муниципальный заказчик-координатор</w:t>
            </w:r>
          </w:p>
          <w:p w:rsidR="00C7471F" w:rsidRPr="006B64A4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31" w:type="dxa"/>
          </w:tcPr>
          <w:p w:rsidR="00C7471F" w:rsidRPr="00FD120B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8477,85</w:t>
            </w:r>
          </w:p>
        </w:tc>
        <w:tc>
          <w:tcPr>
            <w:tcW w:w="2756" w:type="dxa"/>
            <w:gridSpan w:val="2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9209,46</w:t>
            </w:r>
          </w:p>
        </w:tc>
        <w:tc>
          <w:tcPr>
            <w:tcW w:w="1815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9198,46</w:t>
            </w:r>
          </w:p>
        </w:tc>
      </w:tr>
      <w:tr w:rsidR="00C7471F" w:rsidRPr="00FD120B" w:rsidTr="00306A48">
        <w:tc>
          <w:tcPr>
            <w:tcW w:w="1972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2977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Обеспечение деятельности Управления финансов администрации Тоншаевского района</w:t>
            </w:r>
          </w:p>
        </w:tc>
        <w:tc>
          <w:tcPr>
            <w:tcW w:w="3260" w:type="dxa"/>
          </w:tcPr>
          <w:p w:rsidR="00C7471F" w:rsidRPr="00FD120B" w:rsidRDefault="00C7471F" w:rsidP="00C74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120B">
              <w:rPr>
                <w:rFonts w:ascii="Times New Roman" w:hAnsi="Times New Roman" w:cs="Times New Roman"/>
              </w:rPr>
              <w:t>Исполнитель</w:t>
            </w:r>
            <w:r w:rsidRPr="003832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финансов Администрации Тоншаевского района</w:t>
            </w:r>
          </w:p>
        </w:tc>
        <w:tc>
          <w:tcPr>
            <w:tcW w:w="2694" w:type="dxa"/>
            <w:gridSpan w:val="2"/>
          </w:tcPr>
          <w:p w:rsidR="00C7471F" w:rsidRPr="00FD120B" w:rsidRDefault="001E0197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8477,85</w:t>
            </w:r>
          </w:p>
        </w:tc>
        <w:tc>
          <w:tcPr>
            <w:tcW w:w="2693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9209,46</w:t>
            </w:r>
          </w:p>
        </w:tc>
        <w:tc>
          <w:tcPr>
            <w:tcW w:w="1815" w:type="dxa"/>
          </w:tcPr>
          <w:p w:rsidR="00C7471F" w:rsidRPr="00FD120B" w:rsidRDefault="00C7471F" w:rsidP="00C7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9198,46</w:t>
            </w:r>
          </w:p>
        </w:tc>
      </w:tr>
    </w:tbl>
    <w:p w:rsidR="005E55D7" w:rsidRPr="00FD120B" w:rsidRDefault="005E55D7" w:rsidP="005E5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11"/>
      <w:bookmarkEnd w:id="2"/>
      <w:r w:rsidRPr="00FD120B">
        <w:rPr>
          <w:rFonts w:ascii="Times New Roman" w:hAnsi="Times New Roman" w:cs="Times New Roman"/>
        </w:rPr>
        <w:t>&lt;*&gt; Для годового отчета - 31 декабря отчетного года.</w:t>
      </w:r>
    </w:p>
    <w:p w:rsidR="005E55D7" w:rsidRPr="00FD120B" w:rsidRDefault="005E55D7" w:rsidP="005E5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12"/>
      <w:bookmarkEnd w:id="3"/>
      <w:r w:rsidRPr="00FD120B">
        <w:rPr>
          <w:rFonts w:ascii="Times New Roman" w:hAnsi="Times New Roman" w:cs="Times New Roman"/>
        </w:rPr>
        <w:t>&lt;**&gt;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5E55D7" w:rsidRPr="00FD120B" w:rsidRDefault="005E55D7" w:rsidP="005E55D7">
      <w:pPr>
        <w:rPr>
          <w:sz w:val="20"/>
        </w:rPr>
        <w:sectPr w:rsidR="005E55D7" w:rsidRPr="00FD120B" w:rsidSect="00FD120B">
          <w:pgSz w:w="16838" w:h="11905" w:orient="landscape"/>
          <w:pgMar w:top="709" w:right="1134" w:bottom="850" w:left="1134" w:header="426" w:footer="0" w:gutter="0"/>
          <w:cols w:space="720"/>
        </w:sectPr>
      </w:pPr>
    </w:p>
    <w:p w:rsidR="005E55D7" w:rsidRPr="009F2B27" w:rsidRDefault="005E55D7" w:rsidP="005E55D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bookmarkStart w:id="4" w:name="P514"/>
      <w:bookmarkEnd w:id="4"/>
      <w:r w:rsidRPr="009F2B27">
        <w:rPr>
          <w:rFonts w:ascii="Times New Roman" w:hAnsi="Times New Roman" w:cs="Times New Roman"/>
          <w:b/>
          <w:sz w:val="28"/>
          <w:szCs w:val="24"/>
        </w:rPr>
        <w:lastRenderedPageBreak/>
        <w:t>Таблица 1.2. Информация о расходах федерального, областного районного и местных бюджетов поселений, а также средств юридических лиц на реализацию муниципальной программы Тоншаевского муниципального района Нижегородской области</w:t>
      </w: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0"/>
        <w:gridCol w:w="1814"/>
        <w:gridCol w:w="4282"/>
        <w:gridCol w:w="907"/>
        <w:gridCol w:w="1644"/>
      </w:tblGrid>
      <w:tr w:rsidR="005E55D7" w:rsidRPr="008B7D21" w:rsidTr="00306A48">
        <w:tc>
          <w:tcPr>
            <w:tcW w:w="1830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644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&lt;**&gt;</w:t>
            </w:r>
          </w:p>
        </w:tc>
      </w:tr>
      <w:tr w:rsidR="005E55D7" w:rsidRPr="008B7D21" w:rsidTr="00306A48">
        <w:tc>
          <w:tcPr>
            <w:tcW w:w="1830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E55D7" w:rsidRPr="00E85EBC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5D7" w:rsidRPr="008B7D21" w:rsidTr="00306A48">
        <w:tc>
          <w:tcPr>
            <w:tcW w:w="1830" w:type="dxa"/>
            <w:vMerge w:val="restart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14" w:type="dxa"/>
            <w:vMerge w:val="restart"/>
          </w:tcPr>
          <w:p w:rsidR="005E55D7" w:rsidRPr="00E85EBC" w:rsidRDefault="00306A48" w:rsidP="00306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муниципальными финансами Тоншаевского муниципального района Нижегородской области</w:t>
            </w: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Всего (1) + (2) + (3) + (4) + (5) + (6) + (7) + (8)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67880,73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67869,73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35"/>
            <w:bookmarkEnd w:id="5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(1) расходы районного бюджета Тоншаевского муниципального района Нижегородской области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33891,83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33880,83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38"/>
            <w:bookmarkEnd w:id="6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(2) расходы бюджетов поселений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41"/>
            <w:bookmarkEnd w:id="7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44"/>
            <w:bookmarkEnd w:id="8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(5) областной бюджет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32987,2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32987,2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47"/>
            <w:bookmarkEnd w:id="9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(6) федеральный бюджет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550"/>
            <w:bookmarkEnd w:id="10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(7) юридические лица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(8)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D189D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 w:val="restart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vMerge w:val="restart"/>
          </w:tcPr>
          <w:p w:rsidR="005E55D7" w:rsidRPr="00E85EBC" w:rsidRDefault="007222B6" w:rsidP="00306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«Организация и совершенствование бюджетного процесса Тоншаевского муниципального района»</w:t>
            </w: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Всего (1) + (2) + (3) + (4) + (5) + (6) + (7) + (8)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1949,85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1949,85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561"/>
            <w:bookmarkEnd w:id="11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(1) расходы районного бюджета Тоншаевского муниципального района Нижегородской области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1949,85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1949,85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(2) расходы бюджетов поселений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64"/>
            <w:bookmarkEnd w:id="12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67"/>
            <w:bookmarkEnd w:id="13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70"/>
            <w:bookmarkEnd w:id="14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(5) областной бюджет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(6) федеральный бюджет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511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73"/>
            <w:bookmarkEnd w:id="15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(7) юридические лица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5D7" w:rsidRPr="008B7D21" w:rsidTr="00306A48">
        <w:tc>
          <w:tcPr>
            <w:tcW w:w="1830" w:type="dxa"/>
            <w:vMerge/>
          </w:tcPr>
          <w:p w:rsidR="005E55D7" w:rsidRPr="00E85EBC" w:rsidRDefault="005E55D7" w:rsidP="003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E55D7" w:rsidRPr="00E85EBC" w:rsidRDefault="005E55D7" w:rsidP="00306A48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5E55D7" w:rsidRPr="00E85EBC" w:rsidRDefault="005E55D7" w:rsidP="0030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76"/>
            <w:bookmarkEnd w:id="16"/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(8)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5E55D7" w:rsidRPr="00E85EBC" w:rsidRDefault="00C86511" w:rsidP="00CD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306A48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C86511" w:rsidRPr="00E85EBC" w:rsidRDefault="007222B6" w:rsidP="00C86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«Обеспечение сбалансированности бюджетов поселений Тоншаевского муниципального района»</w:t>
            </w: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Всего (1) + (2) + (3) + (4) + (5) + (6) + (7) + (8)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56721,42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56721,42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(1) расходы районного бюджета Тоншаевского муниципального района Нижегородской области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22732,52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22732,52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(2) расходы бюджетов поселений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(5) областной бюджет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32987,2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32987,2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(6) федеральный бюджет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(7) юридические лица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(8)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C86511" w:rsidRPr="00E85EBC" w:rsidRDefault="007222B6" w:rsidP="00C86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Тоншаевского муниципального района»    </w:t>
            </w: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Всего (1) + (2) + (3) + (4) + (5) + (6) + (7) + (8)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361C79" w:rsidP="00361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(1) расходы районного бюджета Тоншаевского муниципального района Нижегородской области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(2) расходы бюджетов поселений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(5) областной бюджет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(6) федеральный бюджет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(7) юридические лица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(8)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C86511" w:rsidRPr="00E85EBC" w:rsidRDefault="007222B6" w:rsidP="00C86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Всего (1) + (2) + (3) + (4) + (5) + (6) + (7) + (8)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(1) расходы районного бюджета Тоншаевского муниципального района Нижегородской области</w:t>
            </w:r>
          </w:p>
        </w:tc>
        <w:tc>
          <w:tcPr>
            <w:tcW w:w="907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  <w:tc>
          <w:tcPr>
            <w:tcW w:w="1644" w:type="dxa"/>
          </w:tcPr>
          <w:p w:rsidR="00C86511" w:rsidRPr="00E85EBC" w:rsidRDefault="00361C79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9198,46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(2) расходы бюджетов поселений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(5) областной бюджет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(6) федеральный бюджет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(7) юридические лица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511" w:rsidRPr="008B7D21" w:rsidTr="00CF7BF1">
        <w:tc>
          <w:tcPr>
            <w:tcW w:w="1830" w:type="dxa"/>
          </w:tcPr>
          <w:p w:rsidR="00C86511" w:rsidRPr="00E85EBC" w:rsidRDefault="00C86511" w:rsidP="00C86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6511" w:rsidRPr="00E85EBC" w:rsidRDefault="00C86511" w:rsidP="00C8651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86511" w:rsidRPr="00E85EBC" w:rsidRDefault="00C86511" w:rsidP="00C86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(8) прочие источники (средства предприятий, собственные средства населения)</w:t>
            </w:r>
          </w:p>
        </w:tc>
        <w:tc>
          <w:tcPr>
            <w:tcW w:w="907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86511" w:rsidRPr="00E85EBC" w:rsidRDefault="00C86511" w:rsidP="00C86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55D7" w:rsidRPr="008B7D21" w:rsidRDefault="005E55D7" w:rsidP="005E5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86"/>
      <w:bookmarkEnd w:id="17"/>
      <w:r w:rsidRPr="008B7D21">
        <w:rPr>
          <w:rFonts w:ascii="Times New Roman" w:hAnsi="Times New Roman" w:cs="Times New Roman"/>
          <w:sz w:val="24"/>
          <w:szCs w:val="24"/>
        </w:rPr>
        <w:t>&lt;*&gt; В соответствии с муниципальной программой.</w:t>
      </w:r>
    </w:p>
    <w:p w:rsidR="005E55D7" w:rsidRPr="008B7D21" w:rsidRDefault="005E55D7" w:rsidP="005E5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87"/>
      <w:bookmarkEnd w:id="18"/>
      <w:r w:rsidRPr="008B7D21">
        <w:rPr>
          <w:rFonts w:ascii="Times New Roman" w:hAnsi="Times New Roman" w:cs="Times New Roman"/>
          <w:sz w:val="24"/>
          <w:szCs w:val="24"/>
        </w:rPr>
        <w:t>&lt;**&gt; Кассовые расходы бюджета Тоншаевского муниципального района Нижегородской области, местных бюджетов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B7D21">
        <w:rPr>
          <w:rFonts w:ascii="Times New Roman" w:hAnsi="Times New Roman" w:cs="Times New Roman"/>
          <w:sz w:val="24"/>
          <w:szCs w:val="24"/>
        </w:rPr>
        <w:t>, областного бюджета, федерального бюджета и фактические расходы юридических лиц.</w:t>
      </w: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4F9" w:rsidRDefault="002224F9" w:rsidP="005E55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4F9" w:rsidRDefault="002224F9" w:rsidP="005E55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4F9" w:rsidRDefault="002224F9" w:rsidP="005E55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Раздел 2 отчета. Результаты реализации мероприятий в разрезе подпрограмм муниципальной программы.</w:t>
      </w: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Описание включает:</w:t>
      </w: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описание результатов реализации наиболее значимых мероприятий подпрограмм;</w:t>
      </w: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анализ факторов и мер, повлиявших на их реализацию.</w:t>
      </w:r>
    </w:p>
    <w:p w:rsidR="005E55D7" w:rsidRPr="00E75275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5E55D7" w:rsidRPr="008B7D21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rPr>
          <w:sz w:val="24"/>
          <w:szCs w:val="24"/>
        </w:rPr>
        <w:sectPr w:rsidR="005E55D7" w:rsidRPr="008B7D21" w:rsidSect="00306A48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1534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0"/>
        <w:gridCol w:w="2489"/>
        <w:gridCol w:w="851"/>
        <w:gridCol w:w="850"/>
        <w:gridCol w:w="993"/>
        <w:gridCol w:w="992"/>
        <w:gridCol w:w="992"/>
        <w:gridCol w:w="2755"/>
        <w:gridCol w:w="3261"/>
        <w:gridCol w:w="866"/>
        <w:gridCol w:w="320"/>
      </w:tblGrid>
      <w:tr w:rsidR="005E55D7" w:rsidRPr="008B7D21" w:rsidTr="00370EDD">
        <w:trPr>
          <w:gridAfter w:val="1"/>
          <w:wAfter w:w="320" w:type="dxa"/>
        </w:trPr>
        <w:tc>
          <w:tcPr>
            <w:tcW w:w="15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D7" w:rsidRPr="009F2B27" w:rsidRDefault="005E55D7" w:rsidP="00306A4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2B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Таблица 2. Сведения о степени выполнения мероприятийподпрограмм муниципальной программы</w:t>
            </w:r>
          </w:p>
          <w:p w:rsidR="005E55D7" w:rsidRPr="008B7D21" w:rsidRDefault="005E55D7" w:rsidP="00306A48">
            <w:pPr>
              <w:pStyle w:val="ConsPlusNormal"/>
              <w:tabs>
                <w:tab w:val="left" w:pos="70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D7" w:rsidRPr="008B7D21" w:rsidTr="00370EDD"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5E55D7" w:rsidRPr="008B7D21" w:rsidRDefault="005E55D7" w:rsidP="00DB5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</w:tcBorders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5E55D7" w:rsidRPr="008B7D21" w:rsidTr="00370EDD">
        <w:tc>
          <w:tcPr>
            <w:tcW w:w="980" w:type="dxa"/>
            <w:vMerge/>
          </w:tcPr>
          <w:p w:rsidR="005E55D7" w:rsidRPr="008B7D21" w:rsidRDefault="005E55D7" w:rsidP="00306A48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E55D7" w:rsidRPr="008B7D21" w:rsidRDefault="005E55D7" w:rsidP="00306A48">
            <w:pPr>
              <w:ind w:firstLine="116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55D7" w:rsidRPr="008B7D21" w:rsidRDefault="005E55D7" w:rsidP="00306A48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5E55D7" w:rsidRPr="008B7D21" w:rsidRDefault="005E55D7" w:rsidP="00306A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5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запланированные значения</w:t>
            </w:r>
          </w:p>
        </w:tc>
        <w:tc>
          <w:tcPr>
            <w:tcW w:w="3261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</w:t>
            </w:r>
          </w:p>
        </w:tc>
        <w:tc>
          <w:tcPr>
            <w:tcW w:w="1186" w:type="dxa"/>
            <w:gridSpan w:val="2"/>
            <w:vMerge/>
          </w:tcPr>
          <w:p w:rsidR="005E55D7" w:rsidRPr="008B7D21" w:rsidRDefault="005E55D7" w:rsidP="00306A48">
            <w:pPr>
              <w:ind w:firstLine="720"/>
              <w:rPr>
                <w:sz w:val="24"/>
                <w:szCs w:val="24"/>
              </w:rPr>
            </w:pPr>
          </w:p>
        </w:tc>
      </w:tr>
      <w:tr w:rsidR="005E55D7" w:rsidRPr="008B7D21" w:rsidTr="00370EDD">
        <w:tc>
          <w:tcPr>
            <w:tcW w:w="980" w:type="dxa"/>
          </w:tcPr>
          <w:p w:rsidR="005E55D7" w:rsidRPr="008B7D21" w:rsidRDefault="005E55D7" w:rsidP="003A44E8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5E55D7" w:rsidRPr="008B7D21" w:rsidRDefault="005E55D7" w:rsidP="00306A48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55D7" w:rsidRPr="008B7D21" w:rsidRDefault="005E55D7" w:rsidP="00306A48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5E55D7" w:rsidRPr="008B7D21" w:rsidRDefault="005E55D7" w:rsidP="00306A48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9"/>
            <w:bookmarkEnd w:id="19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20"/>
            <w:bookmarkEnd w:id="20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gridSpan w:val="2"/>
          </w:tcPr>
          <w:p w:rsidR="005E55D7" w:rsidRPr="008B7D21" w:rsidRDefault="005E55D7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5D7" w:rsidRPr="008B7D21" w:rsidTr="00370EDD">
        <w:tc>
          <w:tcPr>
            <w:tcW w:w="980" w:type="dxa"/>
          </w:tcPr>
          <w:p w:rsidR="005E55D7" w:rsidRPr="008B7D21" w:rsidRDefault="00BB0B8A" w:rsidP="003A44E8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9" w:type="dxa"/>
            <w:gridSpan w:val="10"/>
          </w:tcPr>
          <w:p w:rsidR="00BB0B8A" w:rsidRDefault="005E55D7" w:rsidP="00BB0B8A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8A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1</w:t>
            </w:r>
          </w:p>
          <w:p w:rsidR="005E55D7" w:rsidRPr="00BB0B8A" w:rsidRDefault="00BB0B8A" w:rsidP="00BB0B8A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8A">
              <w:rPr>
                <w:rFonts w:ascii="Times New Roman" w:hAnsi="Times New Roman" w:cs="Times New Roman"/>
                <w:sz w:val="24"/>
                <w:szCs w:val="24"/>
              </w:rPr>
              <w:t>«Организация и совершенствование бюджетного процесса Тоншаевского муниципального района»</w:t>
            </w:r>
          </w:p>
        </w:tc>
      </w:tr>
      <w:tr w:rsidR="00AA0F22" w:rsidRPr="008B7D21" w:rsidTr="00370EDD">
        <w:tc>
          <w:tcPr>
            <w:tcW w:w="980" w:type="dxa"/>
          </w:tcPr>
          <w:p w:rsidR="00AA0F22" w:rsidRPr="008B7D21" w:rsidRDefault="00AA0F22" w:rsidP="00AA0F22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A0F22" w:rsidRPr="008D2330" w:rsidRDefault="00AA0F22" w:rsidP="00AA0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2330">
              <w:rPr>
                <w:sz w:val="24"/>
                <w:szCs w:val="24"/>
              </w:rPr>
              <w:t>Мероприятие подпрограммы 1</w:t>
            </w:r>
          </w:p>
        </w:tc>
        <w:tc>
          <w:tcPr>
            <w:tcW w:w="851" w:type="dxa"/>
          </w:tcPr>
          <w:p w:rsidR="00AA0F22" w:rsidRPr="008B7D21" w:rsidRDefault="00AA0F22" w:rsidP="00AA0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22" w:rsidRPr="008B7D21" w:rsidRDefault="00AA0F22" w:rsidP="00AA0F2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F22" w:rsidRPr="008B7D21" w:rsidRDefault="00AA0F22" w:rsidP="00AA0F2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22" w:rsidRPr="008B7D21" w:rsidRDefault="00AA0F22" w:rsidP="00AA0F2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22" w:rsidRPr="008B7D21" w:rsidRDefault="00AA0F22" w:rsidP="00AA0F2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A0F22" w:rsidRPr="0013774A" w:rsidRDefault="00AA0F22" w:rsidP="00AA0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1957,55</w:t>
            </w:r>
          </w:p>
        </w:tc>
        <w:tc>
          <w:tcPr>
            <w:tcW w:w="3261" w:type="dxa"/>
          </w:tcPr>
          <w:p w:rsidR="00AA0F22" w:rsidRPr="0013774A" w:rsidRDefault="00AA0F22" w:rsidP="00AA0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74A">
              <w:rPr>
                <w:sz w:val="24"/>
                <w:szCs w:val="24"/>
              </w:rPr>
              <w:t>1949,84</w:t>
            </w:r>
          </w:p>
        </w:tc>
        <w:tc>
          <w:tcPr>
            <w:tcW w:w="1186" w:type="dxa"/>
            <w:gridSpan w:val="2"/>
          </w:tcPr>
          <w:p w:rsidR="00AA0F22" w:rsidRPr="008B7D21" w:rsidRDefault="00AA0F22" w:rsidP="00AA0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9" w:type="dxa"/>
          </w:tcPr>
          <w:p w:rsidR="00F735C6" w:rsidRPr="001921D5" w:rsidRDefault="00F735C6" w:rsidP="008503AE">
            <w:pPr>
              <w:outlineLvl w:val="3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F735C6" w:rsidRPr="008D2330" w:rsidRDefault="00F735C6" w:rsidP="008503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5C4D14" w:rsidRPr="00285CDA" w:rsidRDefault="005C4D14" w:rsidP="005C4D14">
            <w:pPr>
              <w:rPr>
                <w:sz w:val="20"/>
              </w:rPr>
            </w:pPr>
            <w:r>
              <w:rPr>
                <w:sz w:val="20"/>
              </w:rPr>
              <w:t>Будет о</w:t>
            </w:r>
            <w:r w:rsidRPr="00285CDA">
              <w:rPr>
                <w:sz w:val="20"/>
              </w:rPr>
              <w:t>существ</w:t>
            </w:r>
            <w:r>
              <w:rPr>
                <w:sz w:val="20"/>
              </w:rPr>
              <w:t>лено</w:t>
            </w:r>
            <w:r w:rsidRPr="00285CDA">
              <w:rPr>
                <w:sz w:val="20"/>
              </w:rPr>
              <w:t xml:space="preserve"> нормативное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правовое регулирование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бюджетного процесса на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очередной финансовый год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и плановый период в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соответствии с изменением</w:t>
            </w:r>
          </w:p>
          <w:p w:rsidR="005C4D14" w:rsidRPr="00285CDA" w:rsidRDefault="005C4D14" w:rsidP="005C4D14">
            <w:pPr>
              <w:rPr>
                <w:sz w:val="20"/>
              </w:rPr>
            </w:pPr>
            <w:r w:rsidRPr="00285CDA">
              <w:rPr>
                <w:sz w:val="20"/>
              </w:rPr>
              <w:t>норм федерального</w:t>
            </w:r>
            <w:r>
              <w:rPr>
                <w:sz w:val="20"/>
              </w:rPr>
              <w:t xml:space="preserve"> и областного </w:t>
            </w:r>
            <w:r w:rsidRPr="00285CDA">
              <w:rPr>
                <w:sz w:val="20"/>
              </w:rPr>
              <w:t>бюджетного</w:t>
            </w:r>
          </w:p>
          <w:p w:rsidR="00F735C6" w:rsidRPr="00D01525" w:rsidRDefault="005C4D14" w:rsidP="005C4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CDA">
              <w:rPr>
                <w:sz w:val="20"/>
              </w:rPr>
              <w:t>законодательства.</w:t>
            </w:r>
          </w:p>
        </w:tc>
        <w:tc>
          <w:tcPr>
            <w:tcW w:w="3261" w:type="dxa"/>
          </w:tcPr>
          <w:p w:rsidR="005C4D14" w:rsidRPr="00931170" w:rsidRDefault="005C4D14" w:rsidP="00DF55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1170">
              <w:rPr>
                <w:rFonts w:ascii="Times New Roman" w:hAnsi="Times New Roman" w:cs="Times New Roman"/>
              </w:rPr>
              <w:t>Выполнено в полном объеме</w:t>
            </w:r>
          </w:p>
          <w:p w:rsidR="009A4079" w:rsidRPr="00931170" w:rsidRDefault="009A4079" w:rsidP="00DF55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1170">
              <w:rPr>
                <w:rFonts w:ascii="Times New Roman" w:hAnsi="Times New Roman" w:cs="Times New Roman"/>
              </w:rPr>
              <w:t>Решение</w:t>
            </w:r>
            <w:r w:rsidR="00CF4A15">
              <w:rPr>
                <w:rFonts w:ascii="Times New Roman" w:hAnsi="Times New Roman" w:cs="Times New Roman"/>
              </w:rPr>
              <w:t>м</w:t>
            </w:r>
            <w:r w:rsidRPr="00931170">
              <w:rPr>
                <w:rFonts w:ascii="Times New Roman" w:hAnsi="Times New Roman" w:cs="Times New Roman"/>
              </w:rPr>
              <w:t xml:space="preserve"> Земского собрания</w:t>
            </w:r>
          </w:p>
          <w:p w:rsidR="005C4D14" w:rsidRPr="0023146C" w:rsidRDefault="009A4079" w:rsidP="00DF55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1170">
              <w:rPr>
                <w:rFonts w:ascii="Times New Roman" w:hAnsi="Times New Roman" w:cs="Times New Roman"/>
              </w:rPr>
              <w:t>Тоншаевского муниципального района от 21.12.2007  №44 "</w:t>
            </w:r>
            <w:r w:rsidRPr="0093117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«Об утверждении положения о бюджетном процессе в Тоншаевском муниципальном районе </w:t>
            </w:r>
            <w:r w:rsidRPr="0023146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  <w:r w:rsidRPr="0023146C">
              <w:rPr>
                <w:rFonts w:ascii="Times New Roman" w:hAnsi="Times New Roman" w:cs="Times New Roman"/>
              </w:rPr>
              <w:t xml:space="preserve">  внесены необходимые изменения № 79 от 29.10.2010г</w:t>
            </w:r>
          </w:p>
          <w:p w:rsidR="005C4D14" w:rsidRPr="00931170" w:rsidRDefault="009A4079" w:rsidP="00DF55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46C">
              <w:rPr>
                <w:rFonts w:ascii="Times New Roman" w:hAnsi="Times New Roman" w:cs="Times New Roman"/>
              </w:rPr>
              <w:t>Порядок составления и ведения</w:t>
            </w:r>
            <w:r w:rsidRPr="00931170">
              <w:rPr>
                <w:rFonts w:ascii="Times New Roman" w:hAnsi="Times New Roman" w:cs="Times New Roman"/>
              </w:rPr>
              <w:t xml:space="preserve"> сводной бюджетной росписи </w:t>
            </w:r>
            <w:r w:rsidR="00931170" w:rsidRPr="00931170">
              <w:rPr>
                <w:rFonts w:ascii="Times New Roman" w:hAnsi="Times New Roman" w:cs="Times New Roman"/>
              </w:rPr>
              <w:t>№ 13-О от 12.12.2016г</w:t>
            </w:r>
          </w:p>
          <w:p w:rsidR="00072D23" w:rsidRPr="00D01525" w:rsidRDefault="00072D23" w:rsidP="00DF5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подготовлен </w:t>
            </w:r>
            <w:r w:rsidRPr="006B0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Реестр расходных обязательств Тоншаевского муниципального района</w:t>
            </w:r>
            <w:r w:rsidRPr="00D01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входящего в состав Нижегородской области на </w:t>
            </w:r>
            <w:r w:rsidRPr="00D01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2018 и на плановый 2019 и 2020 годы</w:t>
            </w:r>
          </w:p>
          <w:p w:rsidR="00F735C6" w:rsidRPr="00D01525" w:rsidRDefault="00F735C6" w:rsidP="00FD6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89" w:type="dxa"/>
          </w:tcPr>
          <w:p w:rsidR="00F735C6" w:rsidRPr="001921D5" w:rsidRDefault="00F735C6" w:rsidP="00F735C6">
            <w:pPr>
              <w:outlineLvl w:val="3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Формирование районного бюджета на очередной финансовый год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D01525" w:rsidRDefault="001D0B7C" w:rsidP="00B36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Будут сформированы проект</w:t>
            </w:r>
            <w:r w:rsidR="00B36EA5" w:rsidRPr="00D01525">
              <w:rPr>
                <w:sz w:val="24"/>
                <w:szCs w:val="24"/>
              </w:rPr>
              <w:t xml:space="preserve">ы решения земского собрания </w:t>
            </w:r>
            <w:r w:rsidRPr="00D01525">
              <w:rPr>
                <w:sz w:val="24"/>
                <w:szCs w:val="24"/>
              </w:rPr>
              <w:t xml:space="preserve"> </w:t>
            </w:r>
            <w:proofErr w:type="gramStart"/>
            <w:r w:rsidRPr="00D01525">
              <w:rPr>
                <w:sz w:val="24"/>
                <w:szCs w:val="24"/>
              </w:rPr>
              <w:t>бюджете</w:t>
            </w:r>
            <w:proofErr w:type="gramEnd"/>
            <w:r w:rsidRPr="00D01525">
              <w:rPr>
                <w:sz w:val="24"/>
                <w:szCs w:val="24"/>
              </w:rPr>
              <w:t xml:space="preserve"> на очередной финансовый год и плановый период, а также необходимые документы и материалы к нему.</w:t>
            </w:r>
          </w:p>
        </w:tc>
        <w:tc>
          <w:tcPr>
            <w:tcW w:w="3261" w:type="dxa"/>
          </w:tcPr>
          <w:p w:rsidR="001D0B7C" w:rsidRPr="00D01525" w:rsidRDefault="00EF3F5B" w:rsidP="001D0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решения </w:t>
            </w:r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>и   необходимые документы</w:t>
            </w:r>
            <w:proofErr w:type="gramStart"/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 нему 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Земского собрания Тоншаевского муниципального района </w:t>
            </w:r>
            <w:r w:rsidR="001D0B7C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="001D0B7C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2019 год и на план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>овый период 2020 и 2021 годов"</w:t>
            </w:r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0B7C" w:rsidRPr="00D0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C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0B7C" w:rsidRPr="00D01525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на утверждение</w:t>
            </w:r>
            <w:r w:rsidR="001D0B7C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677E" w:rsidRPr="00D01525" w:rsidRDefault="001D0B7C" w:rsidP="001D0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77E" w:rsidRPr="00D0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02C" w:rsidRPr="00D0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B9702C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9702C"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назначены и состоялись</w:t>
            </w:r>
            <w:r w:rsidRPr="00D01525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 </w:t>
            </w:r>
          </w:p>
          <w:p w:rsidR="00C4677E" w:rsidRPr="00D01525" w:rsidRDefault="001D0B7C" w:rsidP="00C467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- 2</w:t>
            </w:r>
            <w:r w:rsidR="00C4677E" w:rsidRPr="00D01525">
              <w:rPr>
                <w:sz w:val="24"/>
                <w:szCs w:val="24"/>
              </w:rPr>
              <w:t>7</w:t>
            </w:r>
            <w:r w:rsidRPr="00D01525">
              <w:rPr>
                <w:sz w:val="24"/>
                <w:szCs w:val="24"/>
              </w:rPr>
              <w:t xml:space="preserve"> декабря </w:t>
            </w:r>
            <w:r w:rsidR="00C4677E" w:rsidRPr="00D01525">
              <w:rPr>
                <w:sz w:val="24"/>
                <w:szCs w:val="24"/>
              </w:rPr>
              <w:t>2018г</w:t>
            </w:r>
            <w:r w:rsidRPr="00D01525">
              <w:rPr>
                <w:sz w:val="24"/>
                <w:szCs w:val="24"/>
              </w:rPr>
              <w:t>– принят вокончательном чтении З</w:t>
            </w:r>
            <w:r w:rsidR="00C4677E" w:rsidRPr="00D01525">
              <w:rPr>
                <w:sz w:val="24"/>
                <w:szCs w:val="24"/>
              </w:rPr>
              <w:t>емским собранием Тоншаевского муниципального района</w:t>
            </w:r>
          </w:p>
          <w:p w:rsidR="00F735C6" w:rsidRPr="00D01525" w:rsidRDefault="00F735C6" w:rsidP="00C467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Создание условий для роста налоговых и неналоговых доходов консолидированного бюджета Тоншаевского района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D01525" w:rsidRDefault="00B85446" w:rsidP="00CB5C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 xml:space="preserve">Будет обеспечено формирование достоверного прогноза поступлений налоговых и неналоговых доходов консолидированного бюджета </w:t>
            </w:r>
            <w:r w:rsidR="000B57C9">
              <w:rPr>
                <w:sz w:val="24"/>
                <w:szCs w:val="24"/>
              </w:rPr>
              <w:t>Тоншаевского муниципального района</w:t>
            </w:r>
            <w:r w:rsidRPr="00D01525">
              <w:rPr>
                <w:sz w:val="24"/>
                <w:szCs w:val="24"/>
              </w:rPr>
              <w:t xml:space="preserve"> на среднесрочный и долгосрочный периоды</w:t>
            </w:r>
          </w:p>
        </w:tc>
        <w:tc>
          <w:tcPr>
            <w:tcW w:w="3261" w:type="dxa"/>
          </w:tcPr>
          <w:p w:rsidR="00F735C6" w:rsidRPr="00D01525" w:rsidRDefault="00B85446" w:rsidP="007C0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 xml:space="preserve">Сформирован достоверный прогноз поступлений налоговых и неналоговых доходов консолидированного бюджета </w:t>
            </w:r>
            <w:r w:rsidR="009311F6">
              <w:rPr>
                <w:sz w:val="24"/>
                <w:szCs w:val="24"/>
              </w:rPr>
              <w:t>Тоншаевского муниципального района</w:t>
            </w:r>
            <w:r w:rsidRPr="00D01525">
              <w:rPr>
                <w:sz w:val="24"/>
                <w:szCs w:val="24"/>
              </w:rPr>
              <w:t xml:space="preserve"> на 2019-2021 годы (</w:t>
            </w:r>
            <w:r w:rsidR="007C06BB">
              <w:rPr>
                <w:sz w:val="24"/>
                <w:szCs w:val="24"/>
              </w:rPr>
              <w:t>решение земского № 266 от 27.12.2018г</w:t>
            </w:r>
            <w:r w:rsidRPr="00D01525">
              <w:rPr>
                <w:sz w:val="24"/>
                <w:szCs w:val="24"/>
              </w:rPr>
              <w:t>) и долгосрочный периоды в составе бюджетного прогноза  на долгосрочный период (2018-</w:t>
            </w:r>
            <w:r w:rsidRPr="00D01525">
              <w:rPr>
                <w:sz w:val="24"/>
                <w:szCs w:val="24"/>
              </w:rPr>
              <w:lastRenderedPageBreak/>
              <w:t>2028 годы)</w:t>
            </w:r>
          </w:p>
          <w:p w:rsidR="007C06BB" w:rsidRDefault="00B85446" w:rsidP="007C0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01525">
              <w:rPr>
                <w:sz w:val="24"/>
                <w:szCs w:val="24"/>
              </w:rPr>
              <w:t>Осуществлялся ежедневный мониторинг о поступлении доходов в  бюджет</w:t>
            </w:r>
            <w:r w:rsidR="007C06BB">
              <w:rPr>
                <w:sz w:val="24"/>
                <w:szCs w:val="24"/>
              </w:rPr>
              <w:t xml:space="preserve"> района и поселений</w:t>
            </w:r>
            <w:r w:rsidRPr="00D01525">
              <w:rPr>
                <w:sz w:val="24"/>
                <w:szCs w:val="24"/>
              </w:rPr>
              <w:t xml:space="preserve"> (в разрезе доходных источников</w:t>
            </w:r>
            <w:r w:rsidR="007C06BB">
              <w:rPr>
                <w:sz w:val="24"/>
                <w:szCs w:val="24"/>
              </w:rPr>
              <w:t>.</w:t>
            </w:r>
            <w:proofErr w:type="gramEnd"/>
          </w:p>
          <w:p w:rsidR="00B85446" w:rsidRPr="00D01525" w:rsidRDefault="00B85446" w:rsidP="007C0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Ежемесячно проводился мониторинг исполнения прогнозных оценок</w:t>
            </w:r>
          </w:p>
          <w:p w:rsidR="00B85446" w:rsidRPr="00D01525" w:rsidRDefault="00B85446" w:rsidP="007C0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 xml:space="preserve">по доходам консолидированного бюджета </w:t>
            </w:r>
            <w:r w:rsidR="00A45E1D">
              <w:rPr>
                <w:sz w:val="24"/>
                <w:szCs w:val="24"/>
              </w:rPr>
              <w:t>района</w:t>
            </w:r>
            <w:r w:rsidRPr="00D01525">
              <w:rPr>
                <w:sz w:val="24"/>
                <w:szCs w:val="24"/>
              </w:rPr>
              <w:t xml:space="preserve"> с анализом причин</w:t>
            </w:r>
          </w:p>
          <w:p w:rsidR="00B85446" w:rsidRDefault="00B85446" w:rsidP="007C0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отклонения фактического поступления от плановых назначений.</w:t>
            </w:r>
          </w:p>
          <w:p w:rsidR="009D3C8E" w:rsidRPr="00D01525" w:rsidRDefault="009D3C8E" w:rsidP="00F577A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№ 64-р от 2.10.2018г “ </w:t>
            </w:r>
            <w:r w:rsidRPr="00F33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EA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 у</w:t>
            </w:r>
            <w:r w:rsidRPr="006B00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тверждении Основных направлений бюджетной и налоговой политики Тоншаевского  муниципального района Нижегородской области на 2019 год и плановый период 2020 и 2021 годов”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Управление средствами резервного фонда администрации Тоншаевского района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412A03" w:rsidRDefault="00931170" w:rsidP="009311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Будут средства р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>езервн</w:t>
            </w:r>
            <w:r>
              <w:rPr>
                <w:color w:val="000000"/>
                <w:sz w:val="20"/>
                <w:shd w:val="clear" w:color="auto" w:fill="FFFFFF"/>
              </w:rPr>
              <w:t>ого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 xml:space="preserve"> фонд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 xml:space="preserve"> администрации Тоншаевского района  </w:t>
            </w:r>
            <w:r>
              <w:rPr>
                <w:color w:val="000000"/>
                <w:sz w:val="20"/>
                <w:shd w:val="clear" w:color="auto" w:fill="FFFFFF"/>
              </w:rPr>
              <w:t xml:space="preserve">направлены на 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 xml:space="preserve"> финанс</w:t>
            </w:r>
            <w:r>
              <w:rPr>
                <w:color w:val="000000"/>
                <w:sz w:val="20"/>
                <w:shd w:val="clear" w:color="auto" w:fill="FFFFFF"/>
              </w:rPr>
              <w:t>ирование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 xml:space="preserve"> обеспечени</w:t>
            </w:r>
            <w:r>
              <w:rPr>
                <w:color w:val="000000"/>
                <w:sz w:val="20"/>
                <w:shd w:val="clear" w:color="auto" w:fill="FFFFFF"/>
              </w:rPr>
              <w:t>е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t xml:space="preserve"> непредвиденных расходов, не предусмотренных решением Земского собрания Тоншаевского района о районном бюджете на текущий финансовый год, которые не могут быть </w:t>
            </w:r>
            <w:r w:rsidR="00412A03" w:rsidRPr="00412A03">
              <w:rPr>
                <w:color w:val="000000"/>
                <w:sz w:val="20"/>
                <w:shd w:val="clear" w:color="auto" w:fill="FFFFFF"/>
              </w:rPr>
              <w:lastRenderedPageBreak/>
              <w:t>отложены до утверждения районного бюджета на следующий финансовый год</w:t>
            </w:r>
          </w:p>
        </w:tc>
        <w:tc>
          <w:tcPr>
            <w:tcW w:w="3261" w:type="dxa"/>
          </w:tcPr>
          <w:p w:rsidR="00F735C6" w:rsidRPr="00D01525" w:rsidRDefault="00096D16" w:rsidP="00096D16">
            <w:pPr>
              <w:shd w:val="clear" w:color="auto" w:fill="FFFFFF"/>
              <w:spacing w:before="105" w:after="105" w:line="264" w:lineRule="atLeast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2"/>
                <w:szCs w:val="22"/>
              </w:rPr>
              <w:lastRenderedPageBreak/>
              <w:t xml:space="preserve">В течение года исполнялось решение </w:t>
            </w:r>
            <w:r w:rsidRPr="00096D16">
              <w:rPr>
                <w:color w:val="000000"/>
                <w:kern w:val="36"/>
                <w:sz w:val="22"/>
                <w:szCs w:val="22"/>
              </w:rPr>
              <w:t>Постановлени</w:t>
            </w:r>
            <w:r>
              <w:rPr>
                <w:color w:val="000000"/>
                <w:kern w:val="36"/>
                <w:sz w:val="22"/>
                <w:szCs w:val="22"/>
              </w:rPr>
              <w:t>я</w:t>
            </w:r>
            <w:r w:rsidRPr="00096D16">
              <w:rPr>
                <w:color w:val="000000"/>
                <w:kern w:val="36"/>
                <w:sz w:val="22"/>
                <w:szCs w:val="22"/>
              </w:rPr>
              <w:t xml:space="preserve"> Тоншаевской районной администрации от 16.02.2010 N 19 “Об утверждении Порядка использования резервного фонда и о признании </w:t>
            </w:r>
            <w:proofErr w:type="gramStart"/>
            <w:r w:rsidRPr="00096D16">
              <w:rPr>
                <w:color w:val="000000"/>
                <w:kern w:val="36"/>
                <w:sz w:val="22"/>
                <w:szCs w:val="22"/>
              </w:rPr>
              <w:t>утратившими</w:t>
            </w:r>
            <w:proofErr w:type="gramEnd"/>
            <w:r w:rsidRPr="00096D16">
              <w:rPr>
                <w:color w:val="000000"/>
                <w:kern w:val="36"/>
                <w:sz w:val="22"/>
                <w:szCs w:val="22"/>
              </w:rPr>
              <w:t xml:space="preserve"> силу некоторых постановлений Тонша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евской районной администрации“ 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89" w:type="dxa"/>
          </w:tcPr>
          <w:p w:rsidR="00F735C6" w:rsidRPr="00924D76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D76">
              <w:rPr>
                <w:sz w:val="24"/>
                <w:szCs w:val="24"/>
              </w:rPr>
              <w:t>Управление средствами фонда администрации Тоншаевского района для предупреждения и ликвидации чрезвычайных ситуаций</w:t>
            </w:r>
          </w:p>
        </w:tc>
        <w:tc>
          <w:tcPr>
            <w:tcW w:w="851" w:type="dxa"/>
          </w:tcPr>
          <w:p w:rsidR="00F735C6" w:rsidRPr="00924D76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924D76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924D76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924D76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924D76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924D76" w:rsidRDefault="00924D76" w:rsidP="00F73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D76">
              <w:rPr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  <w:tc>
          <w:tcPr>
            <w:tcW w:w="3261" w:type="dxa"/>
          </w:tcPr>
          <w:p w:rsidR="00924D76" w:rsidRPr="00924D76" w:rsidRDefault="00924D76" w:rsidP="00924D76">
            <w:pPr>
              <w:pStyle w:val="af7"/>
              <w:rPr>
                <w:sz w:val="22"/>
                <w:szCs w:val="22"/>
              </w:rPr>
            </w:pPr>
            <w:r w:rsidRPr="00924D76">
              <w:t xml:space="preserve">Разработана </w:t>
            </w:r>
            <w:r w:rsidRPr="00924D76">
              <w:rPr>
                <w:bCs/>
                <w:sz w:val="22"/>
                <w:szCs w:val="22"/>
              </w:rPr>
              <w:t xml:space="preserve">Муниципальная </w:t>
            </w:r>
            <w:proofErr w:type="spellStart"/>
            <w:r w:rsidRPr="00924D76">
              <w:rPr>
                <w:bCs/>
                <w:sz w:val="22"/>
                <w:szCs w:val="22"/>
              </w:rPr>
              <w:t>программа</w:t>
            </w:r>
            <w:r w:rsidRPr="00924D76">
              <w:rPr>
                <w:sz w:val="22"/>
                <w:szCs w:val="22"/>
              </w:rPr>
              <w:t>Тоншаевского</w:t>
            </w:r>
            <w:proofErr w:type="spellEnd"/>
            <w:r w:rsidRPr="00924D76">
              <w:rPr>
                <w:sz w:val="22"/>
                <w:szCs w:val="22"/>
              </w:rPr>
              <w:t xml:space="preserve"> муниципального района </w:t>
            </w:r>
          </w:p>
          <w:p w:rsidR="00924D76" w:rsidRPr="00924D76" w:rsidRDefault="00924D76" w:rsidP="00924D76">
            <w:pPr>
              <w:pStyle w:val="af7"/>
              <w:rPr>
                <w:sz w:val="22"/>
                <w:szCs w:val="22"/>
              </w:rPr>
            </w:pPr>
            <w:r w:rsidRPr="00924D76">
              <w:rPr>
                <w:bCs/>
                <w:sz w:val="22"/>
                <w:szCs w:val="22"/>
              </w:rPr>
              <w:t>Нижегородской области «Защита населения и территорий от чрезвычайных</w:t>
            </w:r>
          </w:p>
          <w:p w:rsidR="00924D76" w:rsidRPr="00924D76" w:rsidRDefault="00924D76" w:rsidP="00924D76">
            <w:pPr>
              <w:pStyle w:val="af7"/>
              <w:rPr>
                <w:bCs/>
                <w:sz w:val="22"/>
                <w:szCs w:val="22"/>
              </w:rPr>
            </w:pPr>
            <w:r w:rsidRPr="00924D76">
              <w:rPr>
                <w:bCs/>
                <w:sz w:val="22"/>
                <w:szCs w:val="22"/>
              </w:rPr>
              <w:t xml:space="preserve">ситуаций, обеспечение пожарной безопасности и безопасности </w:t>
            </w:r>
          </w:p>
          <w:p w:rsidR="00924D76" w:rsidRPr="00924D76" w:rsidRDefault="00924D76" w:rsidP="00924D76">
            <w:pPr>
              <w:pStyle w:val="af7"/>
              <w:rPr>
                <w:bCs/>
                <w:sz w:val="22"/>
                <w:szCs w:val="22"/>
              </w:rPr>
            </w:pPr>
            <w:r w:rsidRPr="00924D76">
              <w:rPr>
                <w:bCs/>
                <w:sz w:val="22"/>
                <w:szCs w:val="22"/>
              </w:rPr>
              <w:t>людей на водных объектах Тоншаевского муниципального района Нижегородской области» на 2015 – 2020 годы № 49 от 25.01.2018г.</w:t>
            </w:r>
          </w:p>
          <w:p w:rsidR="00924D76" w:rsidRPr="00924D76" w:rsidRDefault="00924D76" w:rsidP="00924D76">
            <w:pPr>
              <w:pStyle w:val="af7"/>
              <w:rPr>
                <w:sz w:val="22"/>
                <w:szCs w:val="22"/>
              </w:rPr>
            </w:pPr>
            <w:r w:rsidRPr="00924D76">
              <w:rPr>
                <w:bCs/>
                <w:sz w:val="22"/>
                <w:szCs w:val="22"/>
              </w:rPr>
              <w:t>Денежные средства в течении года выделялись согласно программы.</w:t>
            </w:r>
          </w:p>
          <w:p w:rsidR="00F735C6" w:rsidRPr="00924D7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924D76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412A03" w:rsidRDefault="00F735C6" w:rsidP="00F735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A03">
              <w:rPr>
                <w:rFonts w:ascii="Times New Roman" w:hAnsi="Times New Roman" w:cs="Times New Roman"/>
              </w:rPr>
              <w:t>1957,55</w:t>
            </w:r>
          </w:p>
        </w:tc>
        <w:tc>
          <w:tcPr>
            <w:tcW w:w="3261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1949,84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Формирование и представление бюджетной отчетности Тоншаевского района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Default="004B27DF" w:rsidP="004B27D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77F01">
              <w:rPr>
                <w:sz w:val="20"/>
              </w:rPr>
              <w:t xml:space="preserve">Будет качественно и своевременно сформирована необходимая бюджетная отчетность об исполнении </w:t>
            </w:r>
            <w:r>
              <w:rPr>
                <w:sz w:val="20"/>
              </w:rPr>
              <w:t>районного</w:t>
            </w:r>
            <w:r w:rsidRPr="00477F01">
              <w:rPr>
                <w:sz w:val="20"/>
              </w:rPr>
              <w:t xml:space="preserve"> и консолидированного бюджета </w:t>
            </w:r>
            <w:r>
              <w:rPr>
                <w:sz w:val="20"/>
              </w:rPr>
              <w:t>Тоншаевского муниципального района.</w:t>
            </w:r>
          </w:p>
          <w:p w:rsidR="00155956" w:rsidRPr="00D01525" w:rsidRDefault="00155956" w:rsidP="00155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AB2">
              <w:rPr>
                <w:sz w:val="20"/>
              </w:rPr>
              <w:t xml:space="preserve">Будет качественно и своевременно сформирована необходимая бюджетная отчетность </w:t>
            </w:r>
            <w:r w:rsidRPr="00477F01">
              <w:rPr>
                <w:sz w:val="20"/>
              </w:rPr>
              <w:t xml:space="preserve"> </w:t>
            </w:r>
            <w:r w:rsidRPr="00477F01">
              <w:rPr>
                <w:sz w:val="20"/>
              </w:rPr>
              <w:lastRenderedPageBreak/>
              <w:t>муниципальны</w:t>
            </w:r>
            <w:r>
              <w:rPr>
                <w:sz w:val="20"/>
              </w:rPr>
              <w:t>х</w:t>
            </w:r>
            <w:r w:rsidRPr="00164AB2">
              <w:rPr>
                <w:sz w:val="20"/>
              </w:rPr>
              <w:t xml:space="preserve">учреждений </w:t>
            </w:r>
            <w:r>
              <w:rPr>
                <w:sz w:val="20"/>
              </w:rPr>
              <w:t xml:space="preserve">Тоншаевского района.Муниципальные учреждения района </w:t>
            </w:r>
            <w:r w:rsidRPr="00477F01">
              <w:rPr>
                <w:sz w:val="20"/>
              </w:rPr>
              <w:t>будут вести учет финансово-хозяйственной деятельности с помощью лицензионных программных продуктов</w:t>
            </w:r>
          </w:p>
        </w:tc>
        <w:tc>
          <w:tcPr>
            <w:tcW w:w="3261" w:type="dxa"/>
          </w:tcPr>
          <w:p w:rsidR="00F735C6" w:rsidRDefault="007B3C51" w:rsidP="00B7521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течение года </w:t>
            </w:r>
            <w:r w:rsidRPr="00113BC3">
              <w:rPr>
                <w:sz w:val="20"/>
              </w:rPr>
              <w:t xml:space="preserve">качественно и своевременно сформирована необходимая бюджетная отчетность об исполнении </w:t>
            </w:r>
            <w:r>
              <w:rPr>
                <w:sz w:val="20"/>
              </w:rPr>
              <w:t>районн</w:t>
            </w:r>
            <w:r w:rsidR="00E7479E">
              <w:rPr>
                <w:sz w:val="20"/>
              </w:rPr>
              <w:t>о</w:t>
            </w:r>
            <w:r>
              <w:rPr>
                <w:sz w:val="20"/>
              </w:rPr>
              <w:t>го</w:t>
            </w:r>
            <w:r w:rsidRPr="00113BC3">
              <w:rPr>
                <w:sz w:val="20"/>
              </w:rPr>
              <w:t xml:space="preserve"> и консолидированного бюджета </w:t>
            </w:r>
            <w:r>
              <w:rPr>
                <w:sz w:val="20"/>
              </w:rPr>
              <w:t xml:space="preserve">Тоншаевского муниципального района, а также </w:t>
            </w:r>
            <w:r w:rsidRPr="003C4F10">
              <w:rPr>
                <w:sz w:val="20"/>
              </w:rPr>
              <w:t xml:space="preserve">бюджетная отчетность  муниципальных учреждений </w:t>
            </w:r>
            <w:r>
              <w:rPr>
                <w:sz w:val="20"/>
              </w:rPr>
              <w:t>Тоншаевского района</w:t>
            </w:r>
          </w:p>
          <w:p w:rsidR="00155956" w:rsidRPr="00D01525" w:rsidRDefault="00155956" w:rsidP="00B75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073">
              <w:rPr>
                <w:sz w:val="20"/>
              </w:rPr>
              <w:t xml:space="preserve">В течение года  муниципальные учреждения </w:t>
            </w:r>
            <w:r>
              <w:rPr>
                <w:sz w:val="20"/>
              </w:rPr>
              <w:t>района</w:t>
            </w:r>
            <w:r w:rsidRPr="004F5073">
              <w:rPr>
                <w:sz w:val="20"/>
              </w:rPr>
              <w:t xml:space="preserve"> вели учет финансово-хозяйственной </w:t>
            </w:r>
            <w:r w:rsidRPr="004F5073">
              <w:rPr>
                <w:sz w:val="20"/>
              </w:rPr>
              <w:lastRenderedPageBreak/>
              <w:t>деятельности с помощью лицензионных программных продуктов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Реализация мер по поддержанию уровня муниципального долга Тоншаевского района на экономически безопасном уровне и своевременное исполнение долговых обязательства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Для своевременного и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полного исполнения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долговых обязательств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>
              <w:rPr>
                <w:sz w:val="20"/>
              </w:rPr>
              <w:t xml:space="preserve">будет проводиться </w:t>
            </w:r>
            <w:r w:rsidRPr="001E6EFB">
              <w:rPr>
                <w:sz w:val="20"/>
              </w:rPr>
              <w:t>мониторингсвоевременного исполнениядолговых обязательств для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минимизации риска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неплатежей.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Для минимизации расходов</w:t>
            </w:r>
          </w:p>
          <w:p w:rsidR="00956FE7" w:rsidRPr="001E6EFB" w:rsidRDefault="00956FE7" w:rsidP="00C52C78">
            <w:pPr>
              <w:rPr>
                <w:sz w:val="20"/>
              </w:rPr>
            </w:pPr>
            <w:r w:rsidRPr="001E6EFB">
              <w:rPr>
                <w:sz w:val="20"/>
              </w:rPr>
              <w:t>на обслуживание</w:t>
            </w:r>
          </w:p>
          <w:p w:rsidR="00956FE7" w:rsidRPr="00B83817" w:rsidRDefault="00956FE7" w:rsidP="00C52C78">
            <w:pPr>
              <w:rPr>
                <w:sz w:val="20"/>
              </w:rPr>
            </w:pPr>
            <w:r w:rsidRPr="00B83817">
              <w:rPr>
                <w:sz w:val="20"/>
              </w:rPr>
              <w:t>государственного долга</w:t>
            </w:r>
          </w:p>
          <w:p w:rsidR="00956FE7" w:rsidRPr="00B83817" w:rsidRDefault="00956FE7" w:rsidP="00C52C78">
            <w:pPr>
              <w:rPr>
                <w:sz w:val="20"/>
              </w:rPr>
            </w:pPr>
            <w:r w:rsidRPr="00B83817">
              <w:rPr>
                <w:sz w:val="20"/>
              </w:rPr>
              <w:t>будет осуществляться мониторинг</w:t>
            </w:r>
          </w:p>
          <w:p w:rsidR="00956FE7" w:rsidRPr="00B83817" w:rsidRDefault="00956FE7" w:rsidP="00C52C78">
            <w:pPr>
              <w:rPr>
                <w:sz w:val="20"/>
              </w:rPr>
            </w:pPr>
            <w:r w:rsidRPr="00B83817">
              <w:rPr>
                <w:sz w:val="20"/>
              </w:rPr>
              <w:t>ситуации на финансовых</w:t>
            </w:r>
          </w:p>
          <w:p w:rsidR="00956FE7" w:rsidRDefault="00956FE7" w:rsidP="00C52C78">
            <w:pPr>
              <w:rPr>
                <w:sz w:val="20"/>
              </w:rPr>
            </w:pPr>
            <w:r w:rsidRPr="00B83817">
              <w:rPr>
                <w:sz w:val="20"/>
              </w:rPr>
              <w:t>рынках.</w:t>
            </w:r>
          </w:p>
          <w:p w:rsidR="00C52C78" w:rsidRDefault="00C52C78" w:rsidP="00C52C78">
            <w:pPr>
              <w:rPr>
                <w:sz w:val="20"/>
              </w:rPr>
            </w:pPr>
            <w:r>
              <w:rPr>
                <w:sz w:val="20"/>
              </w:rPr>
              <w:t xml:space="preserve">Будет </w:t>
            </w:r>
            <w:r w:rsidRPr="00014BA1">
              <w:rPr>
                <w:sz w:val="20"/>
              </w:rPr>
              <w:t>обеспечен учет и регистраци</w:t>
            </w:r>
            <w:r>
              <w:rPr>
                <w:sz w:val="20"/>
              </w:rPr>
              <w:t>я</w:t>
            </w:r>
            <w:r w:rsidRPr="00014BA1">
              <w:rPr>
                <w:sz w:val="20"/>
              </w:rPr>
              <w:t xml:space="preserve"> всех долговых обязательств </w:t>
            </w:r>
            <w:r>
              <w:rPr>
                <w:sz w:val="20"/>
              </w:rPr>
              <w:t>района</w:t>
            </w:r>
            <w:r w:rsidRPr="00014BA1">
              <w:rPr>
                <w:sz w:val="20"/>
              </w:rPr>
              <w:t>в  долговой книге</w:t>
            </w:r>
            <w:proofErr w:type="gramStart"/>
            <w:r w:rsidRPr="00014BA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C52C78" w:rsidRDefault="00C52C78" w:rsidP="00C52C78">
            <w:pPr>
              <w:rPr>
                <w:sz w:val="20"/>
              </w:rPr>
            </w:pPr>
          </w:p>
          <w:p w:rsidR="00C52C78" w:rsidRPr="0003777D" w:rsidRDefault="00C52C78" w:rsidP="00C52C78">
            <w:pPr>
              <w:rPr>
                <w:sz w:val="20"/>
              </w:rPr>
            </w:pPr>
            <w:r w:rsidRPr="0003777D">
              <w:rPr>
                <w:sz w:val="20"/>
              </w:rPr>
              <w:t>Осуществление</w:t>
            </w:r>
          </w:p>
          <w:p w:rsidR="00C52C78" w:rsidRPr="0003777D" w:rsidRDefault="00C52C78" w:rsidP="00C52C78">
            <w:pPr>
              <w:rPr>
                <w:sz w:val="20"/>
              </w:rPr>
            </w:pPr>
            <w:r w:rsidRPr="0003777D">
              <w:rPr>
                <w:sz w:val="20"/>
              </w:rPr>
              <w:t>своевременных платежей</w:t>
            </w:r>
          </w:p>
          <w:p w:rsidR="00C52C78" w:rsidRPr="0003777D" w:rsidRDefault="00C52C78" w:rsidP="00C52C78">
            <w:pPr>
              <w:rPr>
                <w:sz w:val="20"/>
              </w:rPr>
            </w:pPr>
            <w:r w:rsidRPr="0003777D">
              <w:rPr>
                <w:sz w:val="20"/>
              </w:rPr>
              <w:t>по расходам на</w:t>
            </w:r>
          </w:p>
          <w:p w:rsidR="00C52C78" w:rsidRPr="0003777D" w:rsidRDefault="00C52C78" w:rsidP="00C52C78">
            <w:pPr>
              <w:rPr>
                <w:sz w:val="20"/>
              </w:rPr>
            </w:pPr>
            <w:r w:rsidRPr="0003777D">
              <w:rPr>
                <w:sz w:val="20"/>
              </w:rPr>
              <w:t>обслуживание</w:t>
            </w:r>
          </w:p>
          <w:p w:rsidR="00C52C78" w:rsidRPr="00D01525" w:rsidRDefault="00C52C78" w:rsidP="00C52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7D">
              <w:rPr>
                <w:sz w:val="20"/>
              </w:rPr>
              <w:t>государственного долга</w:t>
            </w:r>
          </w:p>
        </w:tc>
        <w:tc>
          <w:tcPr>
            <w:tcW w:w="3261" w:type="dxa"/>
          </w:tcPr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2018 года 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постоянно проводился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мониторинг состояния</w:t>
            </w:r>
          </w:p>
          <w:p w:rsidR="00C52C78" w:rsidRDefault="006722BB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="00C52C78" w:rsidRPr="001E6EFB">
              <w:rPr>
                <w:rFonts w:ascii="Times New Roman" w:hAnsi="Times New Roman" w:cs="Times New Roman"/>
              </w:rPr>
              <w:t xml:space="preserve"> долга</w:t>
            </w:r>
          </w:p>
          <w:p w:rsidR="00C52C78" w:rsidRPr="001E6EFB" w:rsidRDefault="006722BB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Тоншаевского района</w:t>
            </w:r>
            <w:r w:rsidR="00C52C78" w:rsidRPr="001E6EFB">
              <w:rPr>
                <w:rFonts w:ascii="Times New Roman" w:hAnsi="Times New Roman" w:cs="Times New Roman"/>
              </w:rPr>
              <w:t xml:space="preserve"> и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расходов на его обслуживание.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Проводилась работа по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диверсификации портфеля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принятых долговых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>обязательств</w:t>
            </w:r>
            <w:proofErr w:type="gramStart"/>
            <w:r w:rsidR="00B83817">
              <w:rPr>
                <w:rFonts w:ascii="Times New Roman" w:hAnsi="Times New Roman" w:cs="Times New Roman"/>
              </w:rPr>
              <w:t>.</w:t>
            </w:r>
            <w:r w:rsidRPr="001E6EFB">
              <w:rPr>
                <w:rFonts w:ascii="Times New Roman" w:hAnsi="Times New Roman" w:cs="Times New Roman"/>
              </w:rPr>
              <w:t>(</w:t>
            </w:r>
            <w:proofErr w:type="gramEnd"/>
            <w:r w:rsidRPr="001E6EFB">
              <w:rPr>
                <w:rFonts w:ascii="Times New Roman" w:hAnsi="Times New Roman" w:cs="Times New Roman"/>
              </w:rPr>
              <w:t>бюджетные кредиты,</w:t>
            </w:r>
          </w:p>
          <w:p w:rsidR="00C52C78" w:rsidRPr="001E6EFB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EFB">
              <w:rPr>
                <w:rFonts w:ascii="Times New Roman" w:hAnsi="Times New Roman" w:cs="Times New Roman"/>
              </w:rPr>
              <w:t xml:space="preserve">полученные из </w:t>
            </w:r>
            <w:r w:rsidR="00B83817">
              <w:rPr>
                <w:rFonts w:ascii="Times New Roman" w:hAnsi="Times New Roman" w:cs="Times New Roman"/>
              </w:rPr>
              <w:t xml:space="preserve">областного </w:t>
            </w:r>
            <w:r w:rsidR="006722BB">
              <w:rPr>
                <w:rFonts w:ascii="Times New Roman" w:hAnsi="Times New Roman" w:cs="Times New Roman"/>
              </w:rPr>
              <w:t>бюджета</w:t>
            </w:r>
            <w:r w:rsidRPr="001E6EFB">
              <w:rPr>
                <w:rFonts w:ascii="Times New Roman" w:hAnsi="Times New Roman" w:cs="Times New Roman"/>
              </w:rPr>
              <w:t>), чтопозволило минимизировать</w:t>
            </w:r>
            <w:r>
              <w:rPr>
                <w:rFonts w:ascii="Times New Roman" w:hAnsi="Times New Roman" w:cs="Times New Roman"/>
              </w:rPr>
              <w:t>риски наступления "</w:t>
            </w:r>
            <w:r w:rsidRPr="001E6EFB">
              <w:rPr>
                <w:rFonts w:ascii="Times New Roman" w:hAnsi="Times New Roman" w:cs="Times New Roman"/>
              </w:rPr>
              <w:t>пиковплатежей</w:t>
            </w:r>
            <w:r>
              <w:rPr>
                <w:rFonts w:ascii="Times New Roman" w:hAnsi="Times New Roman" w:cs="Times New Roman"/>
              </w:rPr>
              <w:t>"</w:t>
            </w:r>
            <w:r w:rsidRPr="001E6EFB">
              <w:rPr>
                <w:rFonts w:ascii="Times New Roman" w:hAnsi="Times New Roman" w:cs="Times New Roman"/>
              </w:rPr>
              <w:t>.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Ведение долговой книги</w:t>
            </w:r>
          </w:p>
          <w:p w:rsidR="00C52C78" w:rsidRPr="00C942F7" w:rsidRDefault="006722BB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Тоншаевского района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осуществлялось с учетом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требований Бюджетного кодекса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РФ и нормативных правовых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актов Нижегородской области.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Отражение принятых долговых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обязательств производилось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своевременно в установленные</w:t>
            </w:r>
          </w:p>
          <w:p w:rsidR="00F735C6" w:rsidRDefault="00C52C78" w:rsidP="006722B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42F7">
              <w:rPr>
                <w:sz w:val="20"/>
              </w:rPr>
              <w:t>сроки.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Платежи по погашению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долговых обязательств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производились своевременно и в</w:t>
            </w:r>
          </w:p>
          <w:p w:rsidR="00C52C78" w:rsidRPr="00C942F7" w:rsidRDefault="00C52C78" w:rsidP="006722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2F7">
              <w:rPr>
                <w:rFonts w:ascii="Times New Roman" w:hAnsi="Times New Roman" w:cs="Times New Roman"/>
              </w:rPr>
              <w:t>полном объеме.</w:t>
            </w:r>
          </w:p>
          <w:p w:rsidR="00C52C78" w:rsidRPr="0003777D" w:rsidRDefault="00C52C78" w:rsidP="00C52C78">
            <w:pPr>
              <w:pStyle w:val="a6"/>
              <w:rPr>
                <w:sz w:val="20"/>
              </w:rPr>
            </w:pPr>
            <w:r w:rsidRPr="0003777D">
              <w:rPr>
                <w:sz w:val="20"/>
              </w:rPr>
              <w:t>Платежи произведены</w:t>
            </w:r>
          </w:p>
          <w:p w:rsidR="00C52C78" w:rsidRPr="0003777D" w:rsidRDefault="00C52C78" w:rsidP="00C52C78">
            <w:pPr>
              <w:pStyle w:val="a6"/>
              <w:rPr>
                <w:sz w:val="20"/>
              </w:rPr>
            </w:pPr>
            <w:r w:rsidRPr="0003777D">
              <w:rPr>
                <w:sz w:val="20"/>
              </w:rPr>
              <w:t>своевременно и в объеме.</w:t>
            </w:r>
          </w:p>
          <w:p w:rsidR="00C52C78" w:rsidRPr="00D01525" w:rsidRDefault="00C52C78" w:rsidP="00C52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7D">
              <w:rPr>
                <w:sz w:val="20"/>
              </w:rPr>
              <w:t>Просроченн</w:t>
            </w:r>
            <w:r>
              <w:rPr>
                <w:sz w:val="20"/>
              </w:rPr>
              <w:t>ая</w:t>
            </w:r>
            <w:r w:rsidRPr="0003777D">
              <w:rPr>
                <w:sz w:val="20"/>
              </w:rPr>
              <w:t xml:space="preserve"> задолженност</w:t>
            </w:r>
            <w:r>
              <w:rPr>
                <w:sz w:val="20"/>
              </w:rPr>
              <w:t>ь отсутствует</w:t>
            </w:r>
            <w:r w:rsidRPr="00773EC1">
              <w:rPr>
                <w:sz w:val="20"/>
              </w:rPr>
              <w:t>.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7C3419">
        <w:trPr>
          <w:trHeight w:val="303"/>
        </w:trPr>
        <w:tc>
          <w:tcPr>
            <w:tcW w:w="980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89" w:type="dxa"/>
            <w:shd w:val="clear" w:color="auto" w:fill="auto"/>
          </w:tcPr>
          <w:p w:rsidR="00F735C6" w:rsidRPr="007C3419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419">
              <w:rPr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851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  <w:shd w:val="clear" w:color="auto" w:fill="auto"/>
          </w:tcPr>
          <w:p w:rsidR="00F3655D" w:rsidRPr="007C3419" w:rsidRDefault="00F3655D" w:rsidP="00F3655D">
            <w:pPr>
              <w:rPr>
                <w:sz w:val="20"/>
              </w:rPr>
            </w:pPr>
            <w:r w:rsidRPr="007C3419">
              <w:rPr>
                <w:sz w:val="20"/>
              </w:rPr>
              <w:t xml:space="preserve">Будут проводиться контрольные мероприятия, направленные на соблюдение законности, целесообразности и эффективности использования муниципальных финансовых ресурсов. </w:t>
            </w:r>
          </w:p>
          <w:p w:rsidR="00F735C6" w:rsidRPr="007C3419" w:rsidRDefault="00F3655D" w:rsidP="00F365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C3419">
              <w:rPr>
                <w:sz w:val="20"/>
              </w:rPr>
              <w:t>Повысится качество нормативных правовых актов по вопросам контроля в финансово-бюджетной сфере.</w:t>
            </w:r>
          </w:p>
          <w:p w:rsidR="00F4765A" w:rsidRPr="007C3419" w:rsidRDefault="00F4765A" w:rsidP="00F365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62F46" w:rsidRPr="007C3419" w:rsidRDefault="00862F46" w:rsidP="00D50A81">
            <w:pPr>
              <w:pStyle w:val="ConsPlusNormal"/>
              <w:ind w:firstLine="0"/>
              <w:rPr>
                <w:color w:val="FF0000"/>
              </w:rPr>
            </w:pPr>
            <w:r w:rsidRPr="007C3419">
              <w:rPr>
                <w:rFonts w:ascii="Times New Roman" w:hAnsi="Times New Roman" w:cs="Times New Roman"/>
              </w:rPr>
              <w:t xml:space="preserve">В рамках осуществления внутреннего  финансового </w:t>
            </w:r>
            <w:proofErr w:type="gramStart"/>
            <w:r w:rsidRPr="007C34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C3419">
              <w:rPr>
                <w:rFonts w:ascii="Times New Roman" w:hAnsi="Times New Roman" w:cs="Times New Roman"/>
              </w:rPr>
              <w:t xml:space="preserve"> соблюдением бюджетного законодательства осуществлено </w:t>
            </w:r>
            <w:r w:rsidR="007B5EFF" w:rsidRPr="007C3419">
              <w:rPr>
                <w:rFonts w:ascii="Times New Roman" w:hAnsi="Times New Roman" w:cs="Times New Roman"/>
              </w:rPr>
              <w:t>11</w:t>
            </w:r>
            <w:r w:rsidRPr="007C3419">
              <w:rPr>
                <w:rFonts w:ascii="Times New Roman" w:hAnsi="Times New Roman" w:cs="Times New Roman"/>
              </w:rPr>
              <w:t xml:space="preserve"> контрольных мероприятия. Объем проверенных средств составил </w:t>
            </w:r>
            <w:r w:rsidR="007B5EFF" w:rsidRPr="007C3419">
              <w:rPr>
                <w:rFonts w:ascii="Times New Roman" w:hAnsi="Times New Roman" w:cs="Times New Roman"/>
              </w:rPr>
              <w:t>85728,3 тыс.</w:t>
            </w:r>
            <w:r w:rsidRPr="007C3419">
              <w:rPr>
                <w:rFonts w:ascii="Times New Roman" w:hAnsi="Times New Roman" w:cs="Times New Roman"/>
              </w:rPr>
              <w:t xml:space="preserve"> рублей.</w:t>
            </w:r>
            <w:r w:rsidR="00D50A81">
              <w:rPr>
                <w:rFonts w:ascii="Times New Roman" w:hAnsi="Times New Roman" w:cs="Times New Roman"/>
              </w:rPr>
              <w:t xml:space="preserve"> В 11 </w:t>
            </w:r>
            <w:r w:rsidR="00D50A81" w:rsidRPr="004F3285">
              <w:rPr>
                <w:rFonts w:ascii="Times New Roman" w:hAnsi="Times New Roman" w:cs="Times New Roman"/>
              </w:rPr>
              <w:t>организациях в</w:t>
            </w:r>
            <w:r w:rsidR="007B5EFF" w:rsidRPr="004F3285">
              <w:t>ыявлены  нарушения</w:t>
            </w:r>
            <w:r w:rsidR="00D50A81" w:rsidRPr="004F3285">
              <w:t xml:space="preserve">по </w:t>
            </w:r>
            <w:r w:rsidR="007B5EFF" w:rsidRPr="004F3285">
              <w:t xml:space="preserve"> 402-ФЗ</w:t>
            </w:r>
            <w:r w:rsidR="00D50A81" w:rsidRPr="004F3285">
              <w:t xml:space="preserve"> от</w:t>
            </w:r>
            <w:r w:rsidR="004F3285" w:rsidRPr="004F3285">
              <w:t xml:space="preserve"> 06.12.2011г </w:t>
            </w:r>
            <w:proofErr w:type="gramStart"/>
            <w:r w:rsidR="004F3285" w:rsidRPr="004F3285">
              <w:t xml:space="preserve">( </w:t>
            </w:r>
            <w:proofErr w:type="gramEnd"/>
            <w:r w:rsidR="004F3285" w:rsidRPr="004F3285">
              <w:t>с изменениями № 444-Фз от 28.11.2018г)</w:t>
            </w:r>
            <w:r w:rsidR="007B5EFF" w:rsidRPr="004F3285">
              <w:t xml:space="preserve">, </w:t>
            </w:r>
            <w:r w:rsidR="00D50A81" w:rsidRPr="004F3285">
              <w:t xml:space="preserve">и </w:t>
            </w:r>
            <w:r w:rsidR="007B5EFF" w:rsidRPr="004F3285">
              <w:t>Приказ Минфина 157-н</w:t>
            </w:r>
            <w:r w:rsidR="004F3285" w:rsidRPr="004F3285">
              <w:t xml:space="preserve"> от 01.12.2010г ( с изменениями от 28.12.2018г)</w:t>
            </w:r>
            <w:r w:rsidR="007B5EFF" w:rsidRPr="004F3285">
              <w:t>.</w:t>
            </w:r>
          </w:p>
          <w:p w:rsidR="00F735C6" w:rsidRPr="007C3419" w:rsidRDefault="00862F46" w:rsidP="0086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C3419">
              <w:rPr>
                <w:sz w:val="20"/>
              </w:rPr>
              <w:t>Информация обо всех проведенных контрольных мероприятиях размещена на официальном сайте Управления финансов Тоншаевского муниципального района.</w:t>
            </w:r>
          </w:p>
          <w:p w:rsidR="00862F46" w:rsidRPr="007C3419" w:rsidRDefault="00862F46" w:rsidP="00862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19">
              <w:rPr>
                <w:sz w:val="24"/>
                <w:szCs w:val="24"/>
              </w:rPr>
              <w:t>https://fin-tonsh.ru/node/84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F735C6" w:rsidRPr="007C3419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303"/>
        </w:trPr>
        <w:tc>
          <w:tcPr>
            <w:tcW w:w="980" w:type="dxa"/>
          </w:tcPr>
          <w:p w:rsidR="00F735C6" w:rsidRPr="007C3419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89" w:type="dxa"/>
          </w:tcPr>
          <w:p w:rsidR="00F735C6" w:rsidRPr="007C3419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419">
              <w:rPr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Тоншаевского района</w:t>
            </w:r>
          </w:p>
        </w:tc>
        <w:tc>
          <w:tcPr>
            <w:tcW w:w="851" w:type="dxa"/>
          </w:tcPr>
          <w:p w:rsidR="00F735C6" w:rsidRPr="007C3419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7C341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Будет обеспечен контроль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за соответствием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информации, содержащейся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в планах закупок, планах-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графиках закупок,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извещениях об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осуществлении закупок,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документациях о закупках,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протоколах определения поставщиков (подрядчиков,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исполнителей), условиях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проектов контрактов и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контрактов, реестре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контрактов: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 информации об объеме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финансового обеспечения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закупки;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 информации об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идентификационном коде</w:t>
            </w:r>
          </w:p>
          <w:p w:rsidR="00101F31" w:rsidRPr="007C3419" w:rsidRDefault="00101F31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закупки</w:t>
            </w:r>
            <w:proofErr w:type="gramStart"/>
            <w:r w:rsidRPr="007C3419">
              <w:rPr>
                <w:sz w:val="20"/>
              </w:rPr>
              <w:t>..</w:t>
            </w:r>
            <w:proofErr w:type="gramEnd"/>
          </w:p>
          <w:p w:rsidR="007B5EFF" w:rsidRPr="007C3419" w:rsidRDefault="007B5EFF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</w:t>
            </w:r>
            <w:r w:rsidR="00F4765A" w:rsidRPr="007C3419">
              <w:rPr>
                <w:sz w:val="20"/>
              </w:rPr>
              <w:t xml:space="preserve"> соблюдения требований к </w:t>
            </w:r>
            <w:r w:rsidR="00F4765A" w:rsidRPr="007C3419">
              <w:rPr>
                <w:sz w:val="20"/>
              </w:rPr>
              <w:lastRenderedPageBreak/>
              <w:t>обоснованиям  закупок;</w:t>
            </w:r>
          </w:p>
          <w:p w:rsidR="00F4765A" w:rsidRPr="007C3419" w:rsidRDefault="00F4765A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-соблюдение правил нормирования в сфере закупок;</w:t>
            </w:r>
          </w:p>
          <w:p w:rsidR="00F4765A" w:rsidRPr="007C3419" w:rsidRDefault="00F4765A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-обоснования начальной (максимальной) цены контракта, цены контракта</w:t>
            </w:r>
            <w:proofErr w:type="gramStart"/>
            <w:r w:rsidRPr="007C3419">
              <w:rPr>
                <w:sz w:val="20"/>
              </w:rPr>
              <w:t xml:space="preserve"> ,</w:t>
            </w:r>
            <w:proofErr w:type="gramEnd"/>
            <w:r w:rsidRPr="007C3419">
              <w:rPr>
                <w:sz w:val="20"/>
              </w:rPr>
              <w:t xml:space="preserve"> заключаемого с единственным поставщиком (подрядчиком, исполнителем) ,</w:t>
            </w:r>
            <w:r w:rsidR="00370EDD" w:rsidRPr="007C3419">
              <w:rPr>
                <w:sz w:val="20"/>
              </w:rPr>
              <w:t xml:space="preserve"> включенной в план –график;</w:t>
            </w:r>
          </w:p>
          <w:p w:rsidR="00370EDD" w:rsidRPr="007C3419" w:rsidRDefault="00370EDD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-применение заказчиком мер ответственности и совершения  иных действий  в случае нарушения поставщиком</w:t>
            </w:r>
            <w:r w:rsidR="00C85536" w:rsidRPr="007C3419">
              <w:rPr>
                <w:sz w:val="20"/>
              </w:rPr>
              <w:t xml:space="preserve"> (подрядчиком, исполнителем)</w:t>
            </w:r>
            <w:r w:rsidR="00F31A4B" w:rsidRPr="007C3419">
              <w:rPr>
                <w:sz w:val="20"/>
              </w:rPr>
              <w:t xml:space="preserve"> условий контракта;</w:t>
            </w:r>
          </w:p>
          <w:p w:rsidR="00F31A4B" w:rsidRPr="007C3419" w:rsidRDefault="00F31A4B" w:rsidP="00101F31">
            <w:pPr>
              <w:rPr>
                <w:sz w:val="20"/>
              </w:rPr>
            </w:pPr>
            <w:r w:rsidRPr="007C3419">
              <w:rPr>
                <w:sz w:val="20"/>
              </w:rPr>
              <w:t>-соответствие поставленного товара, выполненной работ</w:t>
            </w:r>
            <w:proofErr w:type="gramStart"/>
            <w:r w:rsidRPr="007C3419">
              <w:rPr>
                <w:sz w:val="20"/>
              </w:rPr>
              <w:t>ы(</w:t>
            </w:r>
            <w:proofErr w:type="gramEnd"/>
            <w:r w:rsidRPr="007C3419">
              <w:rPr>
                <w:sz w:val="20"/>
              </w:rPr>
              <w:t xml:space="preserve"> её результата) или  оказанной услуги целям осуществления закупки;</w:t>
            </w:r>
          </w:p>
          <w:p w:rsidR="00F735C6" w:rsidRPr="007C3419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01F31" w:rsidRPr="00D824E2" w:rsidRDefault="00101F31" w:rsidP="00101F3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D824E2">
              <w:rPr>
                <w:rFonts w:ascii="Times New Roman" w:hAnsi="Times New Roman" w:cs="Times New Roman"/>
              </w:rPr>
              <w:lastRenderedPageBreak/>
              <w:t>При осуществлении функций</w:t>
            </w:r>
          </w:p>
          <w:p w:rsidR="00101F31" w:rsidRPr="00D824E2" w:rsidRDefault="00101F31" w:rsidP="0010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4E2">
              <w:rPr>
                <w:rFonts w:ascii="Times New Roman" w:hAnsi="Times New Roman" w:cs="Times New Roman"/>
              </w:rPr>
              <w:t>контроля, в единой</w:t>
            </w:r>
          </w:p>
          <w:p w:rsidR="00101F31" w:rsidRPr="00D824E2" w:rsidRDefault="00101F31" w:rsidP="0010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4E2">
              <w:rPr>
                <w:rFonts w:ascii="Times New Roman" w:hAnsi="Times New Roman" w:cs="Times New Roman"/>
              </w:rPr>
              <w:t>информационной системе в</w:t>
            </w:r>
          </w:p>
          <w:p w:rsidR="00101F31" w:rsidRPr="00D824E2" w:rsidRDefault="00101F31" w:rsidP="0010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4E2">
              <w:rPr>
                <w:rFonts w:ascii="Times New Roman" w:hAnsi="Times New Roman" w:cs="Times New Roman"/>
              </w:rPr>
              <w:t xml:space="preserve">сфере закупок, были </w:t>
            </w:r>
            <w:r w:rsidR="007C3419" w:rsidRPr="00D824E2">
              <w:rPr>
                <w:rFonts w:ascii="Times New Roman" w:hAnsi="Times New Roman" w:cs="Times New Roman"/>
              </w:rPr>
              <w:t xml:space="preserve">проконтролированы </w:t>
            </w:r>
          </w:p>
          <w:p w:rsidR="00D824E2" w:rsidRDefault="00101F31" w:rsidP="00D824E2">
            <w:pPr>
              <w:shd w:val="clear" w:color="auto" w:fill="FFFFFF"/>
              <w:rPr>
                <w:sz w:val="20"/>
              </w:rPr>
            </w:pPr>
            <w:r w:rsidRPr="00D824E2">
              <w:rPr>
                <w:sz w:val="20"/>
              </w:rPr>
              <w:t>1132 документ</w:t>
            </w:r>
            <w:proofErr w:type="gramStart"/>
            <w:r w:rsidR="007C3419" w:rsidRPr="00D824E2">
              <w:rPr>
                <w:sz w:val="20"/>
              </w:rPr>
              <w:t>а</w:t>
            </w:r>
            <w:r w:rsidR="00D824E2">
              <w:rPr>
                <w:sz w:val="20"/>
              </w:rPr>
              <w:t>(</w:t>
            </w:r>
            <w:proofErr w:type="gramEnd"/>
            <w:r w:rsidR="00D824E2">
              <w:rPr>
                <w:sz w:val="20"/>
              </w:rPr>
              <w:t xml:space="preserve"> планы закупок ,планы графики ,проекты контрактов , протоколы </w:t>
            </w:r>
            <w:r w:rsidR="00F31A4B" w:rsidRPr="00D824E2">
              <w:rPr>
                <w:sz w:val="20"/>
              </w:rPr>
              <w:t>,</w:t>
            </w:r>
            <w:r w:rsidR="00D824E2">
              <w:rPr>
                <w:sz w:val="20"/>
              </w:rPr>
              <w:t>информация о контрактах, извещения и документация  и т д )</w:t>
            </w:r>
          </w:p>
          <w:p w:rsidR="00D824E2" w:rsidRPr="00D824E2" w:rsidRDefault="00D824E2" w:rsidP="00D824E2">
            <w:pPr>
              <w:shd w:val="clear" w:color="auto" w:fill="FFFFFF"/>
              <w:rPr>
                <w:color w:val="000000"/>
                <w:sz w:val="20"/>
              </w:rPr>
            </w:pPr>
            <w:r w:rsidRPr="00D824E2">
              <w:rPr>
                <w:color w:val="000000"/>
                <w:sz w:val="20"/>
              </w:rPr>
              <w:t>Проверка соблюдения требований законодательства</w:t>
            </w:r>
          </w:p>
          <w:p w:rsidR="00D824E2" w:rsidRPr="00D824E2" w:rsidRDefault="00D824E2" w:rsidP="00D824E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824E2">
              <w:rPr>
                <w:color w:val="000000"/>
                <w:sz w:val="20"/>
              </w:rPr>
              <w:t xml:space="preserve">Российской Федерации и иных </w:t>
            </w:r>
            <w:r w:rsidRPr="00D824E2">
              <w:rPr>
                <w:color w:val="000000"/>
                <w:sz w:val="22"/>
                <w:szCs w:val="22"/>
              </w:rPr>
              <w:t>нормативных правовых актов о</w:t>
            </w:r>
          </w:p>
          <w:p w:rsidR="00101F31" w:rsidRPr="00641576" w:rsidRDefault="00D824E2" w:rsidP="00641576">
            <w:pPr>
              <w:shd w:val="clear" w:color="auto" w:fill="FFFFFF"/>
              <w:rPr>
                <w:sz w:val="22"/>
                <w:szCs w:val="22"/>
              </w:rPr>
            </w:pPr>
            <w:r w:rsidRPr="00D824E2">
              <w:rPr>
                <w:color w:val="000000"/>
                <w:sz w:val="22"/>
                <w:szCs w:val="22"/>
              </w:rPr>
              <w:t>контрактной системе в сфере закупок</w:t>
            </w:r>
            <w:r w:rsidR="00F31A4B" w:rsidRPr="00641576">
              <w:rPr>
                <w:sz w:val="22"/>
                <w:szCs w:val="22"/>
              </w:rPr>
              <w:t>контрольных мероприятий</w:t>
            </w:r>
            <w:proofErr w:type="gramStart"/>
            <w:r w:rsidR="00F31A4B" w:rsidRPr="00641576">
              <w:rPr>
                <w:sz w:val="22"/>
                <w:szCs w:val="22"/>
              </w:rPr>
              <w:t xml:space="preserve"> ,</w:t>
            </w:r>
            <w:proofErr w:type="gramEnd"/>
            <w:r w:rsidR="00641576" w:rsidRPr="00641576">
              <w:rPr>
                <w:sz w:val="22"/>
                <w:szCs w:val="22"/>
              </w:rPr>
              <w:t xml:space="preserve">прошла в 4 организациях </w:t>
            </w:r>
            <w:r w:rsidR="00F31A4B" w:rsidRPr="00641576">
              <w:rPr>
                <w:sz w:val="22"/>
                <w:szCs w:val="22"/>
              </w:rPr>
              <w:t xml:space="preserve">выявлены нарушения  при оплате контрактов ( несоблюдение </w:t>
            </w:r>
            <w:r w:rsidR="00F31A4B" w:rsidRPr="00641576">
              <w:rPr>
                <w:sz w:val="22"/>
                <w:szCs w:val="22"/>
              </w:rPr>
              <w:lastRenderedPageBreak/>
              <w:t>сроков).</w:t>
            </w:r>
          </w:p>
          <w:p w:rsidR="00F31A4B" w:rsidRPr="00641576" w:rsidRDefault="00F31A4B" w:rsidP="00F3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1576">
              <w:rPr>
                <w:rFonts w:ascii="Times New Roman" w:hAnsi="Times New Roman" w:cs="Times New Roman"/>
                <w:sz w:val="22"/>
                <w:szCs w:val="22"/>
              </w:rPr>
              <w:t>Информация обо всех проведенных контрольных мероприятиях размещена на официальном сайте Управления финансов Тоншаевского муниципального района.</w:t>
            </w:r>
          </w:p>
          <w:p w:rsidR="00F31A4B" w:rsidRPr="00641576" w:rsidRDefault="00F31A4B" w:rsidP="00F31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576">
              <w:rPr>
                <w:rFonts w:ascii="Times New Roman" w:hAnsi="Times New Roman" w:cs="Times New Roman"/>
                <w:sz w:val="22"/>
                <w:szCs w:val="22"/>
              </w:rPr>
              <w:t>https://fin-tonsh.ru/node/84</w:t>
            </w:r>
          </w:p>
          <w:p w:rsidR="00F31A4B" w:rsidRPr="00D824E2" w:rsidRDefault="00F31A4B" w:rsidP="0010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31A4B" w:rsidRPr="007C3419" w:rsidRDefault="00F31A4B" w:rsidP="0010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01F31" w:rsidRPr="007C3419" w:rsidRDefault="00101F31" w:rsidP="00101F3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252141" w:rsidRDefault="00F735C6" w:rsidP="00F735C6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89" w:type="dxa"/>
          </w:tcPr>
          <w:p w:rsidR="00F735C6" w:rsidRPr="00252141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141">
              <w:rPr>
                <w:sz w:val="24"/>
                <w:szCs w:val="24"/>
              </w:rPr>
              <w:t xml:space="preserve">Реализация мер по поддержанию уровня муниципального долга Тоншаевского муниципального района на экономически безопасном уровне и своевременное исполнение долговых обязательства  </w:t>
            </w:r>
          </w:p>
        </w:tc>
        <w:tc>
          <w:tcPr>
            <w:tcW w:w="851" w:type="dxa"/>
          </w:tcPr>
          <w:p w:rsidR="00F735C6" w:rsidRPr="00252141" w:rsidRDefault="00F735C6" w:rsidP="00F735C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финансов</w:t>
            </w:r>
          </w:p>
        </w:tc>
        <w:tc>
          <w:tcPr>
            <w:tcW w:w="850" w:type="dxa"/>
          </w:tcPr>
          <w:p w:rsidR="00F735C6" w:rsidRPr="0025214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25214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25214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25214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252141" w:rsidRDefault="00D17CA2" w:rsidP="00252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141">
              <w:rPr>
                <w:sz w:val="20"/>
              </w:rPr>
              <w:t>Будет обеспечен внутренний финансовый контроль за соблюдением ограничений, установленных Бюджетным кодексом Российской Федерации по дефициту бюджета, муниципальному долгу и расходам на обслуживание муниципального долга муниципальными районами</w:t>
            </w:r>
            <w:r w:rsidR="00252141"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D17CA2" w:rsidRPr="00252141" w:rsidRDefault="00D17CA2" w:rsidP="0025214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В течение года осуществлялся контроль за соблюдением муниципальными районами (городскими округами) и поселениями ограничений, установленных БК РФ по дефициту бюджета, муниципальному долгу и расходам на обслуживание муниципального долга:по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состоянию на 01.04.2018 – по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плану на 2018 год в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соответствии с принятыми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бюджетами муниципальных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образований, по состоянию на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01.01.2019 – по отчету об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исполнении бюджетов</w:t>
            </w:r>
          </w:p>
          <w:p w:rsidR="00D17CA2" w:rsidRPr="00252141" w:rsidRDefault="00D17CA2" w:rsidP="002521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141">
              <w:rPr>
                <w:rFonts w:ascii="Times New Roman" w:hAnsi="Times New Roman" w:cs="Times New Roman"/>
              </w:rPr>
              <w:t>муниципальных образований за</w:t>
            </w:r>
          </w:p>
          <w:p w:rsidR="00F735C6" w:rsidRPr="00252141" w:rsidRDefault="00D17CA2" w:rsidP="00252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141">
              <w:rPr>
                <w:sz w:val="20"/>
              </w:rPr>
              <w:lastRenderedPageBreak/>
              <w:t>2018 год.</w:t>
            </w:r>
          </w:p>
        </w:tc>
        <w:tc>
          <w:tcPr>
            <w:tcW w:w="1186" w:type="dxa"/>
            <w:gridSpan w:val="2"/>
          </w:tcPr>
          <w:p w:rsidR="00F735C6" w:rsidRPr="0025214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15349" w:type="dxa"/>
            <w:gridSpan w:val="11"/>
          </w:tcPr>
          <w:p w:rsidR="00F735C6" w:rsidRPr="00D01525" w:rsidRDefault="00F735C6" w:rsidP="00F735C6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муниципальной программы 2 </w:t>
            </w:r>
          </w:p>
          <w:p w:rsidR="00F735C6" w:rsidRPr="00D01525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 xml:space="preserve"> «Обеспечение сбалансированности бюджетов поселений Тоншаевского муниципального района»</w:t>
            </w:r>
          </w:p>
          <w:p w:rsidR="00F735C6" w:rsidRPr="00D01525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2330">
              <w:rPr>
                <w:sz w:val="24"/>
                <w:szCs w:val="24"/>
              </w:rPr>
              <w:t>Мероприятие подпрограммы 2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38511,2</w:t>
            </w:r>
          </w:p>
        </w:tc>
        <w:tc>
          <w:tcPr>
            <w:tcW w:w="3261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56721,42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77E">
              <w:rPr>
                <w:sz w:val="24"/>
                <w:szCs w:val="24"/>
              </w:rPr>
              <w:t>Обеспечение поселений Тоншаевского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37509,5</w:t>
            </w:r>
          </w:p>
        </w:tc>
        <w:tc>
          <w:tcPr>
            <w:tcW w:w="3261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55719,72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77E">
              <w:rPr>
                <w:sz w:val="24"/>
                <w:szCs w:val="24"/>
              </w:rPr>
              <w:t>Администрирование межбюджетных трансфертов, предоставляемых бюджетам поселений Тоншаевского муниципального района за счет средств федерального бюджета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1001,7</w:t>
            </w:r>
          </w:p>
        </w:tc>
        <w:tc>
          <w:tcPr>
            <w:tcW w:w="3261" w:type="dxa"/>
          </w:tcPr>
          <w:p w:rsidR="00F735C6" w:rsidRPr="00D0152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525">
              <w:rPr>
                <w:sz w:val="24"/>
                <w:szCs w:val="24"/>
              </w:rPr>
              <w:t>1001,7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rPr>
          <w:trHeight w:val="2723"/>
        </w:trPr>
        <w:tc>
          <w:tcPr>
            <w:tcW w:w="980" w:type="dxa"/>
          </w:tcPr>
          <w:p w:rsidR="00F735C6" w:rsidRPr="005F3723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89" w:type="dxa"/>
          </w:tcPr>
          <w:p w:rsidR="00F735C6" w:rsidRPr="005F3723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723">
              <w:rPr>
                <w:sz w:val="24"/>
                <w:szCs w:val="24"/>
              </w:rPr>
              <w:t xml:space="preserve"> Осуществление контроля за использованием органами местного самоуправления поселений Тоншаевского муниципального района межбюджетных трансфертов из районного бюджета</w:t>
            </w:r>
          </w:p>
        </w:tc>
        <w:tc>
          <w:tcPr>
            <w:tcW w:w="851" w:type="dxa"/>
          </w:tcPr>
          <w:p w:rsidR="00F735C6" w:rsidRPr="005F3723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5F3723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5F3723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5F3723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5F3723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6321C8" w:rsidRPr="005F3723" w:rsidRDefault="006321C8" w:rsidP="006321C8">
            <w:pPr>
              <w:rPr>
                <w:sz w:val="20"/>
              </w:rPr>
            </w:pPr>
            <w:r w:rsidRPr="005F3723">
              <w:rPr>
                <w:sz w:val="20"/>
              </w:rPr>
              <w:t xml:space="preserve">Будут проводиться контрольные мероприятия, направленные на соблюдение законности, целесообразности и эффективности использования государственных финансовых ресурсов. </w:t>
            </w:r>
          </w:p>
          <w:p w:rsidR="00F735C6" w:rsidRPr="005F3723" w:rsidRDefault="006321C8" w:rsidP="0063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723">
              <w:rPr>
                <w:sz w:val="20"/>
              </w:rPr>
              <w:t>Повысится качество нормативных правовых актов по вопросам контроля в финансово-бюджетной сфере</w:t>
            </w:r>
            <w:proofErr w:type="gramStart"/>
            <w:r w:rsidRPr="005F3723">
              <w:rPr>
                <w:sz w:val="20"/>
              </w:rPr>
              <w:t>.</w:t>
            </w:r>
            <w:r w:rsidR="00DF6462" w:rsidRPr="005F3723">
              <w:rPr>
                <w:sz w:val="20"/>
              </w:rPr>
              <w:t>.</w:t>
            </w:r>
            <w:proofErr w:type="gramEnd"/>
          </w:p>
        </w:tc>
        <w:tc>
          <w:tcPr>
            <w:tcW w:w="3261" w:type="dxa"/>
          </w:tcPr>
          <w:p w:rsidR="00792E46" w:rsidRPr="005F3723" w:rsidRDefault="00792E46" w:rsidP="00792E46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F3723">
              <w:rPr>
                <w:rFonts w:ascii="Times New Roman" w:hAnsi="Times New Roman" w:cs="Times New Roman"/>
              </w:rPr>
              <w:t xml:space="preserve">В рамках осуществления внутреннего  финансового </w:t>
            </w:r>
            <w:proofErr w:type="gramStart"/>
            <w:r w:rsidRPr="005F372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F3723">
              <w:rPr>
                <w:rFonts w:ascii="Times New Roman" w:hAnsi="Times New Roman" w:cs="Times New Roman"/>
              </w:rPr>
              <w:t xml:space="preserve"> соблюдением бюджетного законодательства осуществлено </w:t>
            </w:r>
            <w:r w:rsidR="00780F58" w:rsidRPr="005F3723">
              <w:rPr>
                <w:rFonts w:ascii="Times New Roman" w:hAnsi="Times New Roman" w:cs="Times New Roman"/>
              </w:rPr>
              <w:t xml:space="preserve">3 </w:t>
            </w:r>
            <w:r w:rsidRPr="005F3723">
              <w:rPr>
                <w:rFonts w:ascii="Times New Roman" w:hAnsi="Times New Roman" w:cs="Times New Roman"/>
              </w:rPr>
              <w:t>контрольных мероприятия</w:t>
            </w:r>
            <w:r w:rsidR="007B5EFF" w:rsidRPr="005F3723">
              <w:rPr>
                <w:rFonts w:ascii="Times New Roman" w:hAnsi="Times New Roman" w:cs="Times New Roman"/>
              </w:rPr>
              <w:t xml:space="preserve"> (поселения)</w:t>
            </w:r>
            <w:r w:rsidRPr="005F3723">
              <w:rPr>
                <w:rFonts w:ascii="Times New Roman" w:hAnsi="Times New Roman" w:cs="Times New Roman"/>
              </w:rPr>
              <w:t xml:space="preserve">. Объем проверенных средств составил     </w:t>
            </w:r>
            <w:r w:rsidR="007B5EFF" w:rsidRPr="005F3723">
              <w:rPr>
                <w:rFonts w:ascii="Times New Roman" w:hAnsi="Times New Roman" w:cs="Times New Roman"/>
              </w:rPr>
              <w:t>22681,28</w:t>
            </w:r>
            <w:r w:rsidRPr="005F3723">
              <w:rPr>
                <w:rFonts w:ascii="Times New Roman" w:hAnsi="Times New Roman" w:cs="Times New Roman"/>
              </w:rPr>
              <w:t xml:space="preserve">0  </w:t>
            </w:r>
            <w:r w:rsidR="007B5EFF" w:rsidRPr="005F3723">
              <w:rPr>
                <w:rFonts w:ascii="Times New Roman" w:hAnsi="Times New Roman" w:cs="Times New Roman"/>
              </w:rPr>
              <w:t>тыс</w:t>
            </w:r>
            <w:r w:rsidRPr="005F3723">
              <w:rPr>
                <w:rFonts w:ascii="Times New Roman" w:hAnsi="Times New Roman" w:cs="Times New Roman"/>
              </w:rPr>
              <w:t>. рублей.</w:t>
            </w:r>
          </w:p>
          <w:p w:rsidR="00F735C6" w:rsidRPr="005F3723" w:rsidRDefault="00792E46" w:rsidP="00792E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723">
              <w:rPr>
                <w:sz w:val="20"/>
              </w:rPr>
              <w:t>Нарушений выявлено не было.</w:t>
            </w:r>
          </w:p>
          <w:p w:rsidR="00DF537B" w:rsidRPr="005F3723" w:rsidRDefault="00DF537B" w:rsidP="00DF5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723">
              <w:rPr>
                <w:sz w:val="20"/>
              </w:rPr>
              <w:t>Информация обо всех проведенных контрольных мероприятиях размещена на официальном сайте Управления финансов администрации Тоншаевского муниципального района https://fin-tonsh.ru/node/11</w:t>
            </w:r>
          </w:p>
        </w:tc>
        <w:tc>
          <w:tcPr>
            <w:tcW w:w="1186" w:type="dxa"/>
            <w:gridSpan w:val="2"/>
          </w:tcPr>
          <w:p w:rsidR="00F735C6" w:rsidRPr="005F3723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15349" w:type="dxa"/>
            <w:gridSpan w:val="11"/>
          </w:tcPr>
          <w:p w:rsidR="00F735C6" w:rsidRDefault="00F735C6" w:rsidP="00F735C6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3 </w:t>
            </w:r>
          </w:p>
          <w:p w:rsidR="00F735C6" w:rsidRPr="008B7D21" w:rsidRDefault="00F735C6" w:rsidP="00F735C6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E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Тоншаевского муниципального района»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подпрограммы 3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735C6" w:rsidRPr="00444D9A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Реализация муниципальных программ Тоншаевского района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2E4115" w:rsidRPr="00B32CE8" w:rsidRDefault="002E4115" w:rsidP="002E41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24E06">
              <w:rPr>
                <w:sz w:val="20"/>
              </w:rPr>
              <w:t>Будут внесены необходимые изменения в</w:t>
            </w:r>
            <w:r w:rsidR="001E60F7" w:rsidRPr="001E60F7">
              <w:rPr>
                <w:sz w:val="20"/>
              </w:rPr>
              <w:t xml:space="preserve"> программу </w:t>
            </w:r>
            <w:r w:rsidRPr="00B32CE8">
              <w:rPr>
                <w:bCs/>
                <w:sz w:val="20"/>
              </w:rPr>
              <w:t>«Управление муниципальными финансами Тоншаевского муниципального района Нижегородской области на 2018 – 2022 годы»</w:t>
            </w:r>
            <w:r w:rsidR="001E60F7">
              <w:rPr>
                <w:bCs/>
                <w:sz w:val="20"/>
              </w:rPr>
              <w:t xml:space="preserve"> и сформирован отчет </w:t>
            </w:r>
          </w:p>
          <w:p w:rsidR="00F735C6" w:rsidRPr="008D2330" w:rsidRDefault="002E4115" w:rsidP="002E4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CE8">
              <w:rPr>
                <w:sz w:val="20"/>
              </w:rPr>
              <w:t>в целях проведения оценки эффективности</w:t>
            </w:r>
          </w:p>
        </w:tc>
        <w:tc>
          <w:tcPr>
            <w:tcW w:w="3261" w:type="dxa"/>
          </w:tcPr>
          <w:p w:rsidR="00B32CE8" w:rsidRPr="00B32CE8" w:rsidRDefault="00B32CE8" w:rsidP="00B32CE8">
            <w:pPr>
              <w:pStyle w:val="af5"/>
              <w:tabs>
                <w:tab w:val="left" w:pos="0"/>
              </w:tabs>
              <w:ind w:left="0" w:right="14"/>
              <w:rPr>
                <w:sz w:val="18"/>
                <w:szCs w:val="18"/>
              </w:rPr>
            </w:pPr>
            <w:proofErr w:type="gramStart"/>
            <w:r w:rsidRPr="00B32CE8">
              <w:rPr>
                <w:sz w:val="18"/>
                <w:szCs w:val="18"/>
              </w:rPr>
              <w:t>Согласно П</w:t>
            </w:r>
            <w:r w:rsidR="0078398A" w:rsidRPr="00B32CE8">
              <w:rPr>
                <w:sz w:val="18"/>
                <w:szCs w:val="18"/>
              </w:rPr>
              <w:t>остановления</w:t>
            </w:r>
            <w:proofErr w:type="gramEnd"/>
            <w:r w:rsidR="0078398A" w:rsidRPr="00B32CE8">
              <w:rPr>
                <w:sz w:val="18"/>
                <w:szCs w:val="18"/>
              </w:rPr>
              <w:t xml:space="preserve"> </w:t>
            </w:r>
            <w:r w:rsidRPr="00B32CE8">
              <w:rPr>
                <w:sz w:val="18"/>
                <w:szCs w:val="18"/>
              </w:rPr>
              <w:t xml:space="preserve">“Об  утверждении Методики оценки эффективности реализации </w:t>
            </w:r>
          </w:p>
          <w:p w:rsidR="00B32CE8" w:rsidRPr="00B32CE8" w:rsidRDefault="00B32CE8" w:rsidP="00B32CE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32CE8">
              <w:rPr>
                <w:sz w:val="18"/>
                <w:szCs w:val="18"/>
              </w:rPr>
              <w:t>долгосрочных целевых программ и ведомственных целевых программ развития  в Тоншаевском районе”</w:t>
            </w:r>
            <w:r w:rsidR="0078398A" w:rsidRPr="00B32CE8">
              <w:rPr>
                <w:sz w:val="20"/>
              </w:rPr>
              <w:t xml:space="preserve"> был сформирован отчет за 2017 год по  исполнению государственной программы "</w:t>
            </w:r>
            <w:r w:rsidRPr="00B32CE8">
              <w:rPr>
                <w:bCs/>
                <w:sz w:val="20"/>
              </w:rPr>
              <w:t>«Управление муниципальными финансами Тоншаевского муниципального района Нижегородской области на 2018 – 2022 годы»</w:t>
            </w:r>
          </w:p>
          <w:p w:rsidR="00F735C6" w:rsidRPr="00444D9A" w:rsidRDefault="0078398A" w:rsidP="00B32CE8">
            <w:pPr>
              <w:pStyle w:val="af5"/>
              <w:tabs>
                <w:tab w:val="left" w:pos="0"/>
              </w:tabs>
              <w:ind w:left="0" w:right="14"/>
              <w:rPr>
                <w:sz w:val="24"/>
              </w:rPr>
            </w:pPr>
            <w:r w:rsidRPr="00B32CE8">
              <w:rPr>
                <w:sz w:val="20"/>
              </w:rPr>
              <w:t xml:space="preserve">в целях проведения оценки эффективности 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 xml:space="preserve">Обеспечение взаимосвязи </w:t>
            </w:r>
            <w:r w:rsidRPr="001921D5">
              <w:rPr>
                <w:sz w:val="24"/>
                <w:szCs w:val="24"/>
              </w:rPr>
              <w:lastRenderedPageBreak/>
              <w:t>муниципальных программ и муниципальных заданий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78398A" w:rsidRDefault="0078398A" w:rsidP="004E4A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E4AC3">
              <w:rPr>
                <w:sz w:val="20"/>
              </w:rPr>
              <w:t xml:space="preserve">Субъектами бюджетного планирования, формирующими </w:t>
            </w:r>
            <w:r w:rsidR="00EA3E91" w:rsidRPr="004E4AC3">
              <w:rPr>
                <w:sz w:val="20"/>
              </w:rPr>
              <w:lastRenderedPageBreak/>
              <w:t>муниципальные</w:t>
            </w:r>
            <w:r w:rsidRPr="004E4AC3">
              <w:rPr>
                <w:sz w:val="20"/>
              </w:rPr>
              <w:t xml:space="preserve"> задания подведомственным учреждениям на 2019-2021 годы в рамках </w:t>
            </w:r>
            <w:r w:rsidR="00EA3E91" w:rsidRPr="004E4AC3">
              <w:rPr>
                <w:sz w:val="20"/>
              </w:rPr>
              <w:t>муниципальных</w:t>
            </w:r>
            <w:r w:rsidRPr="004E4AC3">
              <w:rPr>
                <w:sz w:val="20"/>
              </w:rPr>
              <w:t xml:space="preserve"> программ, будут учитываться цели и результаты соответствующих </w:t>
            </w:r>
            <w:r w:rsidR="004E4AC3">
              <w:rPr>
                <w:sz w:val="20"/>
              </w:rPr>
              <w:t>муниципальных</w:t>
            </w:r>
            <w:r w:rsidRPr="004E4AC3">
              <w:rPr>
                <w:sz w:val="20"/>
              </w:rPr>
              <w:t xml:space="preserve"> программ </w:t>
            </w:r>
          </w:p>
        </w:tc>
        <w:tc>
          <w:tcPr>
            <w:tcW w:w="3261" w:type="dxa"/>
          </w:tcPr>
          <w:p w:rsidR="0078398A" w:rsidRPr="00640F49" w:rsidRDefault="0078398A" w:rsidP="00640F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0F49">
              <w:rPr>
                <w:rFonts w:ascii="Times New Roman" w:hAnsi="Times New Roman" w:cs="Times New Roman"/>
              </w:rPr>
              <w:lastRenderedPageBreak/>
              <w:t xml:space="preserve">Параметры </w:t>
            </w:r>
            <w:r w:rsidR="00640F49" w:rsidRPr="00640F49">
              <w:rPr>
                <w:rFonts w:ascii="Times New Roman" w:hAnsi="Times New Roman" w:cs="Times New Roman"/>
              </w:rPr>
              <w:t>муниципальных</w:t>
            </w:r>
            <w:r w:rsidRPr="00640F49">
              <w:rPr>
                <w:rFonts w:ascii="Times New Roman" w:hAnsi="Times New Roman" w:cs="Times New Roman"/>
              </w:rPr>
              <w:t xml:space="preserve"> заданий, установленных </w:t>
            </w:r>
            <w:r w:rsidR="00640F49" w:rsidRPr="00640F49">
              <w:rPr>
                <w:rFonts w:ascii="Times New Roman" w:hAnsi="Times New Roman" w:cs="Times New Roman"/>
              </w:rPr>
              <w:t>муниципальным</w:t>
            </w:r>
            <w:r w:rsidRPr="00640F49">
              <w:rPr>
                <w:rFonts w:ascii="Times New Roman" w:hAnsi="Times New Roman" w:cs="Times New Roman"/>
              </w:rPr>
              <w:t xml:space="preserve"> учреждениям на </w:t>
            </w:r>
            <w:r w:rsidRPr="00640F49">
              <w:rPr>
                <w:rFonts w:ascii="Times New Roman" w:hAnsi="Times New Roman" w:cs="Times New Roman"/>
              </w:rPr>
              <w:lastRenderedPageBreak/>
              <w:t xml:space="preserve">2019-2021 годы, финансируемых в рамках </w:t>
            </w:r>
            <w:r w:rsidR="00640F49" w:rsidRPr="00640F49">
              <w:rPr>
                <w:rFonts w:ascii="Times New Roman" w:hAnsi="Times New Roman" w:cs="Times New Roman"/>
              </w:rPr>
              <w:t>муниципальных</w:t>
            </w:r>
            <w:r w:rsidRPr="00640F49">
              <w:rPr>
                <w:rFonts w:ascii="Times New Roman" w:hAnsi="Times New Roman" w:cs="Times New Roman"/>
              </w:rPr>
              <w:t xml:space="preserve"> программ, составлены с учетом целей и результатов соответствующих </w:t>
            </w:r>
            <w:r w:rsidR="00640F49" w:rsidRPr="00640F49">
              <w:rPr>
                <w:rFonts w:ascii="Times New Roman" w:hAnsi="Times New Roman" w:cs="Times New Roman"/>
              </w:rPr>
              <w:t>муниципальных</w:t>
            </w:r>
            <w:r w:rsidRPr="00640F49">
              <w:rPr>
                <w:rFonts w:ascii="Times New Roman" w:hAnsi="Times New Roman" w:cs="Times New Roman"/>
              </w:rPr>
              <w:t xml:space="preserve"> программ </w:t>
            </w:r>
            <w:r w:rsidR="00640F49" w:rsidRPr="00640F49">
              <w:rPr>
                <w:rFonts w:ascii="Times New Roman" w:hAnsi="Times New Roman" w:cs="Times New Roman"/>
              </w:rPr>
              <w:t>Тоншаевского района</w:t>
            </w:r>
            <w:r w:rsidRPr="00640F49">
              <w:rPr>
                <w:rFonts w:ascii="Times New Roman" w:hAnsi="Times New Roman" w:cs="Times New Roman"/>
              </w:rPr>
              <w:t>.</w:t>
            </w:r>
          </w:p>
          <w:p w:rsidR="00640F49" w:rsidRPr="00640F49" w:rsidRDefault="00640F49" w:rsidP="00640F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735C6" w:rsidRPr="0078398A" w:rsidRDefault="0078398A" w:rsidP="0027325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40F49">
              <w:rPr>
                <w:sz w:val="20"/>
              </w:rPr>
              <w:t xml:space="preserve">В 2018 году из общего количества </w:t>
            </w:r>
            <w:r w:rsidR="00640F49" w:rsidRPr="00640F49">
              <w:rPr>
                <w:sz w:val="20"/>
              </w:rPr>
              <w:t>муниципальных</w:t>
            </w:r>
            <w:r w:rsidRPr="00640F49">
              <w:rPr>
                <w:sz w:val="20"/>
              </w:rPr>
              <w:t xml:space="preserve"> заданий, установленных </w:t>
            </w:r>
            <w:r w:rsidR="00640F49" w:rsidRPr="00640F49">
              <w:rPr>
                <w:sz w:val="20"/>
              </w:rPr>
              <w:t>муниципальным</w:t>
            </w:r>
            <w:r w:rsidRPr="00640F49">
              <w:rPr>
                <w:sz w:val="20"/>
              </w:rPr>
              <w:t xml:space="preserve"> казенным, бюджетным и автономным </w:t>
            </w:r>
            <w:r w:rsidRPr="00833004">
              <w:rPr>
                <w:sz w:val="20"/>
              </w:rPr>
              <w:t xml:space="preserve">учреждениям, </w:t>
            </w:r>
            <w:r w:rsidR="00833004" w:rsidRPr="00833004">
              <w:rPr>
                <w:sz w:val="20"/>
              </w:rPr>
              <w:t>93</w:t>
            </w:r>
            <w:r w:rsidRPr="00833004">
              <w:rPr>
                <w:sz w:val="20"/>
              </w:rPr>
              <w:t xml:space="preserve"> % сформированы в </w:t>
            </w:r>
            <w:proofErr w:type="spellStart"/>
            <w:r w:rsidRPr="00833004">
              <w:rPr>
                <w:sz w:val="20"/>
              </w:rPr>
              <w:t>рамках</w:t>
            </w:r>
            <w:r w:rsidR="00640F49" w:rsidRPr="00640F49">
              <w:rPr>
                <w:sz w:val="20"/>
              </w:rPr>
              <w:t>муниципальных</w:t>
            </w:r>
            <w:r w:rsidRPr="00640F49">
              <w:rPr>
                <w:sz w:val="20"/>
              </w:rPr>
              <w:t>программ</w:t>
            </w:r>
            <w:proofErr w:type="spellEnd"/>
            <w:r w:rsidRPr="00640F49">
              <w:rPr>
                <w:sz w:val="20"/>
              </w:rPr>
              <w:t xml:space="preserve"> </w:t>
            </w:r>
            <w:r w:rsidR="00640F49" w:rsidRPr="00640F49">
              <w:rPr>
                <w:sz w:val="20"/>
              </w:rPr>
              <w:t>Т</w:t>
            </w:r>
            <w:r w:rsidR="0027325D">
              <w:rPr>
                <w:sz w:val="20"/>
              </w:rPr>
              <w:t>о</w:t>
            </w:r>
            <w:r w:rsidR="00640F49" w:rsidRPr="00640F49">
              <w:rPr>
                <w:sz w:val="20"/>
              </w:rPr>
              <w:t>ншаевского района</w:t>
            </w:r>
            <w:r w:rsidRPr="00640F49">
              <w:rPr>
                <w:sz w:val="20"/>
              </w:rPr>
              <w:t>.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23146C">
        <w:trPr>
          <w:trHeight w:val="739"/>
        </w:trPr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Оптимизация подходов к оказанию однотипных муниципальных услуг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4C0F94" w:rsidRDefault="005A419F" w:rsidP="004C0F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A419F">
              <w:rPr>
                <w:sz w:val="20"/>
              </w:rPr>
              <w:t xml:space="preserve">Своевременное внесение изменений в нормативные документы по </w:t>
            </w:r>
            <w:r w:rsidR="006F1D11" w:rsidRPr="005A419F">
              <w:rPr>
                <w:sz w:val="20"/>
              </w:rPr>
              <w:t>Ведени</w:t>
            </w:r>
            <w:r w:rsidR="004C0F94">
              <w:rPr>
                <w:sz w:val="20"/>
              </w:rPr>
              <w:t>ю</w:t>
            </w:r>
            <w:r w:rsidR="006F1D11" w:rsidRPr="005A419F">
              <w:rPr>
                <w:sz w:val="20"/>
              </w:rPr>
              <w:t xml:space="preserve"> и актуализация  </w:t>
            </w:r>
            <w:proofErr w:type="gramStart"/>
            <w:r w:rsidR="004C0F94">
              <w:rPr>
                <w:sz w:val="20"/>
              </w:rPr>
              <w:t>р</w:t>
            </w:r>
            <w:r w:rsidR="004C0F94" w:rsidRPr="004C0F94">
              <w:rPr>
                <w:sz w:val="20"/>
              </w:rPr>
              <w:t>егиональн</w:t>
            </w:r>
            <w:r w:rsidR="004C0F94">
              <w:rPr>
                <w:sz w:val="20"/>
              </w:rPr>
              <w:t>ого</w:t>
            </w:r>
            <w:proofErr w:type="gramEnd"/>
            <w:r w:rsidR="004C0F94" w:rsidRPr="004C0F94">
              <w:rPr>
                <w:sz w:val="20"/>
              </w:rPr>
              <w:t xml:space="preserve"> перечень (классификатор) </w:t>
            </w:r>
            <w:proofErr w:type="spellStart"/>
            <w:r w:rsidR="004C0F94" w:rsidRPr="004C0F94">
              <w:rPr>
                <w:sz w:val="20"/>
              </w:rPr>
              <w:t>государоственных</w:t>
            </w:r>
            <w:proofErr w:type="spellEnd"/>
            <w:r w:rsidR="004C0F94" w:rsidRPr="004C0F94">
              <w:rPr>
                <w:sz w:val="20"/>
              </w:rPr>
              <w:t xml:space="preserve"> (муниципальных) услуг и работ Нижегородской области</w:t>
            </w:r>
          </w:p>
          <w:p w:rsidR="00F735C6" w:rsidRPr="006F1D11" w:rsidRDefault="006F1D11" w:rsidP="004C0F9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A419F">
              <w:rPr>
                <w:sz w:val="20"/>
              </w:rPr>
              <w:t>учреждениями Нижегородской области</w:t>
            </w:r>
          </w:p>
        </w:tc>
        <w:tc>
          <w:tcPr>
            <w:tcW w:w="3261" w:type="dxa"/>
          </w:tcPr>
          <w:p w:rsidR="004C0F94" w:rsidRPr="004C0F94" w:rsidRDefault="004C0F94" w:rsidP="004C0F94">
            <w:pPr>
              <w:pStyle w:val="af1"/>
              <w:rPr>
                <w:sz w:val="20"/>
              </w:rPr>
            </w:pPr>
            <w:r w:rsidRPr="004C0F94">
              <w:rPr>
                <w:sz w:val="20"/>
              </w:rPr>
              <w:t>Постановление № 498 от 20.12.2017г ‘Об утверждении муниципальных услуг ( работ )</w:t>
            </w:r>
            <w:proofErr w:type="gramStart"/>
            <w:r w:rsidRPr="004C0F94">
              <w:rPr>
                <w:sz w:val="20"/>
              </w:rPr>
              <w:t xml:space="preserve"> ,</w:t>
            </w:r>
            <w:proofErr w:type="gramEnd"/>
            <w:r w:rsidRPr="004C0F94">
              <w:rPr>
                <w:sz w:val="20"/>
              </w:rPr>
              <w:t xml:space="preserve"> предоставляемых в соответствии с муниципальными заданиями муниципальными учреждениями  </w:t>
            </w:r>
          </w:p>
          <w:p w:rsidR="004C0F94" w:rsidRPr="004C0F94" w:rsidRDefault="004C0F94" w:rsidP="004C0F94">
            <w:pPr>
              <w:pStyle w:val="af1"/>
              <w:rPr>
                <w:sz w:val="20"/>
              </w:rPr>
            </w:pPr>
            <w:r w:rsidRPr="004C0F94">
              <w:rPr>
                <w:sz w:val="20"/>
              </w:rPr>
              <w:t>Тоншаевского муниципального района, находящимися в ведении администрации Тоншаевского муниципального района Нижегородской области”</w:t>
            </w:r>
          </w:p>
          <w:p w:rsidR="006F1D11" w:rsidRPr="004C0F94" w:rsidRDefault="006F1D11" w:rsidP="004C0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0F94">
              <w:rPr>
                <w:rFonts w:ascii="Times New Roman" w:hAnsi="Times New Roman" w:cs="Times New Roman"/>
              </w:rPr>
              <w:t>Приказ министерства финансов Нижегородской области от        26.12.2017 № 283 "Об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области".</w:t>
            </w:r>
          </w:p>
          <w:p w:rsidR="00F735C6" w:rsidRPr="006F1D11" w:rsidRDefault="006F1D11" w:rsidP="004C0F94">
            <w:pPr>
              <w:pStyle w:val="ConsPlusNormal"/>
              <w:ind w:firstLine="80"/>
              <w:rPr>
                <w:sz w:val="24"/>
                <w:szCs w:val="24"/>
                <w:highlight w:val="yellow"/>
              </w:rPr>
            </w:pPr>
            <w:r w:rsidRPr="004C0F94">
              <w:rPr>
                <w:rFonts w:ascii="Times New Roman" w:hAnsi="Times New Roman" w:cs="Times New Roman"/>
              </w:rPr>
              <w:lastRenderedPageBreak/>
              <w:t xml:space="preserve">В течение года проводилась работа по актуализации </w:t>
            </w:r>
            <w:r w:rsidR="004C0F94">
              <w:rPr>
                <w:rFonts w:ascii="Times New Roman" w:hAnsi="Times New Roman" w:cs="Times New Roman"/>
              </w:rPr>
              <w:t>данных.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64691A" w:rsidRPr="003A56CC" w:rsidRDefault="0064691A" w:rsidP="0064691A">
            <w:pPr>
              <w:rPr>
                <w:sz w:val="20"/>
              </w:rPr>
            </w:pPr>
            <w:r w:rsidRPr="003A56CC">
              <w:rPr>
                <w:sz w:val="20"/>
              </w:rPr>
              <w:t xml:space="preserve">Выявление отклонений от заданных параметров </w:t>
            </w:r>
            <w:r w:rsidR="003A56CC" w:rsidRPr="003A56CC">
              <w:rPr>
                <w:sz w:val="20"/>
              </w:rPr>
              <w:t>муниципальных</w:t>
            </w:r>
            <w:r w:rsidRPr="003A56CC">
              <w:rPr>
                <w:sz w:val="20"/>
              </w:rPr>
              <w:t xml:space="preserve"> заданий с целью принятия оперативных решений.</w:t>
            </w:r>
          </w:p>
          <w:p w:rsidR="00F735C6" w:rsidRPr="0064691A" w:rsidRDefault="0064691A" w:rsidP="003A5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A56CC">
              <w:rPr>
                <w:sz w:val="20"/>
              </w:rPr>
              <w:t xml:space="preserve">Обеспечение выполнения </w:t>
            </w:r>
            <w:r w:rsidR="003A56CC" w:rsidRPr="003A56CC">
              <w:rPr>
                <w:sz w:val="20"/>
              </w:rPr>
              <w:t>муниципальных</w:t>
            </w:r>
            <w:r w:rsidRPr="003A56CC">
              <w:rPr>
                <w:sz w:val="20"/>
              </w:rPr>
              <w:t xml:space="preserve"> заданий максимальным количеством  учреждений</w:t>
            </w:r>
          </w:p>
        </w:tc>
        <w:tc>
          <w:tcPr>
            <w:tcW w:w="3261" w:type="dxa"/>
          </w:tcPr>
          <w:p w:rsidR="0064691A" w:rsidRPr="0023146C" w:rsidRDefault="0027325D" w:rsidP="00D6464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23146C">
              <w:rPr>
                <w:rFonts w:ascii="Times New Roman" w:hAnsi="Times New Roman" w:cs="Times New Roman"/>
              </w:rPr>
              <w:t>ГРБС</w:t>
            </w:r>
            <w:r w:rsidR="0064691A" w:rsidRPr="0023146C">
              <w:rPr>
                <w:rFonts w:ascii="Times New Roman" w:hAnsi="Times New Roman" w:cs="Times New Roman"/>
              </w:rPr>
              <w:t>, в течение года</w:t>
            </w:r>
            <w:proofErr w:type="gramStart"/>
            <w:r w:rsidR="0064691A" w:rsidRPr="0023146C">
              <w:rPr>
                <w:rFonts w:ascii="Times New Roman" w:hAnsi="Times New Roman" w:cs="Times New Roman"/>
              </w:rPr>
              <w:t>.</w:t>
            </w:r>
            <w:proofErr w:type="gramEnd"/>
            <w:r w:rsidR="0064691A" w:rsidRPr="002314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691A" w:rsidRPr="0023146C">
              <w:rPr>
                <w:rFonts w:ascii="Times New Roman" w:hAnsi="Times New Roman" w:cs="Times New Roman"/>
              </w:rPr>
              <w:t>о</w:t>
            </w:r>
            <w:proofErr w:type="gramEnd"/>
            <w:r w:rsidR="0064691A" w:rsidRPr="0023146C">
              <w:rPr>
                <w:rFonts w:ascii="Times New Roman" w:hAnsi="Times New Roman" w:cs="Times New Roman"/>
              </w:rPr>
              <w:t xml:space="preserve">существлял регулярный  мониторинг (ежеквартально) выполнения </w:t>
            </w:r>
            <w:r w:rsidR="00D64642" w:rsidRPr="0023146C">
              <w:rPr>
                <w:rFonts w:ascii="Times New Roman" w:hAnsi="Times New Roman" w:cs="Times New Roman"/>
              </w:rPr>
              <w:t>муниципальных</w:t>
            </w:r>
            <w:r w:rsidR="0064691A" w:rsidRPr="0023146C">
              <w:rPr>
                <w:rFonts w:ascii="Times New Roman" w:hAnsi="Times New Roman" w:cs="Times New Roman"/>
              </w:rPr>
              <w:t xml:space="preserve"> заданий.</w:t>
            </w:r>
          </w:p>
          <w:p w:rsidR="0064691A" w:rsidRPr="00D64642" w:rsidRDefault="0064691A" w:rsidP="00D6464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23146C">
              <w:rPr>
                <w:rFonts w:ascii="Times New Roman" w:hAnsi="Times New Roman" w:cs="Times New Roman"/>
              </w:rPr>
              <w:t xml:space="preserve">По результатам мониторингов </w:t>
            </w:r>
            <w:r w:rsidR="0027325D" w:rsidRPr="0023146C">
              <w:rPr>
                <w:rFonts w:ascii="Times New Roman" w:hAnsi="Times New Roman" w:cs="Times New Roman"/>
              </w:rPr>
              <w:t>ГРБС</w:t>
            </w:r>
            <w:r w:rsidRPr="0023146C">
              <w:rPr>
                <w:rFonts w:ascii="Times New Roman" w:hAnsi="Times New Roman" w:cs="Times New Roman"/>
              </w:rPr>
              <w:t xml:space="preserve"> принимались </w:t>
            </w:r>
            <w:proofErr w:type="gramStart"/>
            <w:r w:rsidRPr="0023146C">
              <w:rPr>
                <w:rFonts w:ascii="Times New Roman" w:hAnsi="Times New Roman" w:cs="Times New Roman"/>
              </w:rPr>
              <w:t>оперативные</w:t>
            </w:r>
            <w:proofErr w:type="gramEnd"/>
            <w:r w:rsidRPr="0023146C">
              <w:rPr>
                <w:rFonts w:ascii="Times New Roman" w:hAnsi="Times New Roman" w:cs="Times New Roman"/>
              </w:rPr>
              <w:t xml:space="preserve"> решения</w:t>
            </w:r>
            <w:r w:rsidRPr="00D64642">
              <w:rPr>
                <w:rFonts w:ascii="Times New Roman" w:hAnsi="Times New Roman" w:cs="Times New Roman"/>
              </w:rPr>
              <w:t xml:space="preserve">об изменений параметров, установленных в </w:t>
            </w:r>
            <w:r w:rsidR="00D64642" w:rsidRPr="00D64642">
              <w:rPr>
                <w:rFonts w:ascii="Times New Roman" w:hAnsi="Times New Roman" w:cs="Times New Roman"/>
              </w:rPr>
              <w:t>муниципальных</w:t>
            </w:r>
            <w:r w:rsidRPr="00D64642">
              <w:rPr>
                <w:rFonts w:ascii="Times New Roman" w:hAnsi="Times New Roman" w:cs="Times New Roman"/>
              </w:rPr>
              <w:t xml:space="preserve"> заданиях.</w:t>
            </w:r>
          </w:p>
          <w:p w:rsidR="00F735C6" w:rsidRPr="0064691A" w:rsidRDefault="0064691A" w:rsidP="0023146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64642">
              <w:rPr>
                <w:sz w:val="20"/>
              </w:rPr>
              <w:t xml:space="preserve">По итогам 2018 год удельный вес </w:t>
            </w:r>
            <w:r w:rsidR="00D64642" w:rsidRPr="00D64642">
              <w:rPr>
                <w:sz w:val="20"/>
              </w:rPr>
              <w:t>муниципальных</w:t>
            </w:r>
            <w:r w:rsidRPr="00D64642">
              <w:rPr>
                <w:sz w:val="20"/>
              </w:rPr>
              <w:t xml:space="preserve"> учреждений </w:t>
            </w:r>
            <w:r w:rsidR="00D64642" w:rsidRPr="00D64642">
              <w:rPr>
                <w:sz w:val="20"/>
              </w:rPr>
              <w:t>Тоншаевского района</w:t>
            </w:r>
            <w:r w:rsidRPr="00D64642">
              <w:rPr>
                <w:sz w:val="20"/>
              </w:rPr>
              <w:t xml:space="preserve">, выполнивших в полном объеме </w:t>
            </w:r>
            <w:r w:rsidR="00D64642" w:rsidRPr="00D64642">
              <w:rPr>
                <w:sz w:val="20"/>
              </w:rPr>
              <w:t>муниципальных</w:t>
            </w:r>
            <w:r w:rsidRPr="00D64642">
              <w:rPr>
                <w:sz w:val="20"/>
              </w:rPr>
              <w:t xml:space="preserve"> задани</w:t>
            </w:r>
            <w:r w:rsidR="00D64642" w:rsidRPr="00D64642">
              <w:rPr>
                <w:sz w:val="20"/>
              </w:rPr>
              <w:t>и</w:t>
            </w:r>
            <w:r w:rsidRPr="00D64642">
              <w:rPr>
                <w:sz w:val="20"/>
              </w:rPr>
              <w:t xml:space="preserve">, в общем количестве </w:t>
            </w:r>
            <w:r w:rsidR="00D64642" w:rsidRPr="00D64642">
              <w:rPr>
                <w:sz w:val="20"/>
              </w:rPr>
              <w:t>муниципальных</w:t>
            </w:r>
            <w:r w:rsidRPr="00D64642">
              <w:rPr>
                <w:sz w:val="20"/>
              </w:rPr>
              <w:t xml:space="preserve"> учреждений </w:t>
            </w:r>
            <w:r w:rsidR="00D64642" w:rsidRPr="00D64642">
              <w:rPr>
                <w:sz w:val="20"/>
              </w:rPr>
              <w:t>Тоншаевского района</w:t>
            </w:r>
            <w:r w:rsidRPr="00D64642">
              <w:rPr>
                <w:sz w:val="20"/>
              </w:rPr>
              <w:t xml:space="preserve">, которым были установлены </w:t>
            </w:r>
            <w:r w:rsidR="00D64642" w:rsidRPr="00D64642">
              <w:rPr>
                <w:sz w:val="20"/>
              </w:rPr>
              <w:t xml:space="preserve">муниципальные </w:t>
            </w:r>
            <w:r w:rsidRPr="00D64642">
              <w:rPr>
                <w:sz w:val="20"/>
              </w:rPr>
              <w:t xml:space="preserve">задания, составил </w:t>
            </w:r>
            <w:r w:rsidR="00D64642" w:rsidRPr="00D64642">
              <w:rPr>
                <w:sz w:val="20"/>
              </w:rPr>
              <w:t>100</w:t>
            </w:r>
            <w:r w:rsidRPr="00D64642">
              <w:rPr>
                <w:sz w:val="20"/>
              </w:rPr>
              <w:t>%.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64691A" w:rsidRPr="00B96303" w:rsidRDefault="0064691A" w:rsidP="0064691A">
            <w:pPr>
              <w:rPr>
                <w:sz w:val="20"/>
              </w:rPr>
            </w:pPr>
            <w:r w:rsidRPr="00B96303">
              <w:rPr>
                <w:sz w:val="20"/>
              </w:rPr>
              <w:t xml:space="preserve">Выявление проблем при предоставлении </w:t>
            </w:r>
            <w:r w:rsidR="00B96303" w:rsidRPr="00B96303">
              <w:rPr>
                <w:sz w:val="20"/>
              </w:rPr>
              <w:t>муниципальных</w:t>
            </w:r>
            <w:r w:rsidRPr="00B96303">
              <w:rPr>
                <w:sz w:val="20"/>
              </w:rPr>
              <w:t xml:space="preserve"> услуг с целью принятия оперативных решений и внесением необходимых изменений в действующие стандарты и регламенты предоставления </w:t>
            </w:r>
            <w:r w:rsidR="00B96303" w:rsidRPr="00B96303">
              <w:rPr>
                <w:sz w:val="20"/>
              </w:rPr>
              <w:t>муниципальных</w:t>
            </w:r>
            <w:r w:rsidRPr="00B96303">
              <w:rPr>
                <w:sz w:val="20"/>
              </w:rPr>
              <w:t xml:space="preserve"> услуг. Проведение анализа общественного мнения о качестве оказания </w:t>
            </w:r>
            <w:r w:rsidR="00B96303" w:rsidRPr="00B96303">
              <w:rPr>
                <w:sz w:val="20"/>
              </w:rPr>
              <w:t>муниципальных</w:t>
            </w:r>
            <w:r w:rsidRPr="00B96303">
              <w:rPr>
                <w:sz w:val="20"/>
              </w:rPr>
              <w:t xml:space="preserve"> услуг для принятия соответствующих решений (в том числе дисциплинарного характера).</w:t>
            </w:r>
          </w:p>
          <w:p w:rsidR="00F735C6" w:rsidRPr="008D2330" w:rsidRDefault="0064691A" w:rsidP="00B96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6303">
              <w:rPr>
                <w:sz w:val="20"/>
              </w:rPr>
              <w:t xml:space="preserve">Повышение уровня </w:t>
            </w:r>
            <w:r w:rsidRPr="00B96303">
              <w:rPr>
                <w:sz w:val="20"/>
              </w:rPr>
              <w:lastRenderedPageBreak/>
              <w:t>удовлетворенности граждан оказываемыми услугами</w:t>
            </w:r>
          </w:p>
        </w:tc>
        <w:tc>
          <w:tcPr>
            <w:tcW w:w="3261" w:type="dxa"/>
          </w:tcPr>
          <w:p w:rsidR="00D10D51" w:rsidRDefault="00D10D51" w:rsidP="00D10D51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3C67F6">
              <w:rPr>
                <w:rFonts w:ascii="Times New Roman" w:hAnsi="Times New Roman" w:cs="Times New Roman"/>
              </w:rPr>
              <w:lastRenderedPageBreak/>
              <w:t>Проводились опросы населения на предмет изучения удовлетворенности населения качеством оказываемых услуг</w:t>
            </w:r>
          </w:p>
          <w:p w:rsidR="003C67F6" w:rsidRDefault="0064691A" w:rsidP="00D10D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67F6">
              <w:rPr>
                <w:rFonts w:ascii="Times New Roman" w:hAnsi="Times New Roman" w:cs="Times New Roman"/>
              </w:rPr>
              <w:t xml:space="preserve">организациями в сфере культуры,  образования, </w:t>
            </w:r>
            <w:r w:rsidR="003C67F6" w:rsidRPr="003C67F6">
              <w:rPr>
                <w:rFonts w:ascii="Times New Roman" w:hAnsi="Times New Roman" w:cs="Times New Roman"/>
              </w:rPr>
              <w:t>МФЦ</w:t>
            </w:r>
            <w:proofErr w:type="gramStart"/>
            <w:r w:rsidR="003C67F6" w:rsidRPr="003C67F6">
              <w:rPr>
                <w:rFonts w:ascii="Times New Roman" w:hAnsi="Times New Roman" w:cs="Times New Roman"/>
              </w:rPr>
              <w:t>,Т</w:t>
            </w:r>
            <w:proofErr w:type="gramEnd"/>
            <w:r w:rsidR="003C67F6" w:rsidRPr="003C67F6">
              <w:rPr>
                <w:rFonts w:ascii="Times New Roman" w:hAnsi="Times New Roman" w:cs="Times New Roman"/>
              </w:rPr>
              <w:t>БИ</w:t>
            </w:r>
            <w:r w:rsidR="00D10D51">
              <w:rPr>
                <w:rFonts w:ascii="Times New Roman" w:hAnsi="Times New Roman" w:cs="Times New Roman"/>
              </w:rPr>
              <w:t>.</w:t>
            </w:r>
          </w:p>
          <w:p w:rsidR="00D10D51" w:rsidRDefault="00D10D51" w:rsidP="00D10D51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были размещены на сайтах организаций </w:t>
            </w:r>
          </w:p>
          <w:p w:rsidR="003C67F6" w:rsidRDefault="003C67F6" w:rsidP="003C67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C67F6" w:rsidRDefault="003C67F6" w:rsidP="003C67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4691A" w:rsidRPr="00444D9A" w:rsidRDefault="0064691A" w:rsidP="003C67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653739" w:rsidP="004E1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FED">
              <w:rPr>
                <w:sz w:val="20"/>
              </w:rPr>
              <w:t xml:space="preserve">Внедрение единых экономически обоснованных нормативных затрат на оказание </w:t>
            </w:r>
            <w:r w:rsidR="004E1FED" w:rsidRPr="004E1FED">
              <w:rPr>
                <w:sz w:val="20"/>
              </w:rPr>
              <w:t>муниципальных</w:t>
            </w:r>
            <w:r w:rsidRPr="004E1FED">
              <w:rPr>
                <w:sz w:val="20"/>
              </w:rPr>
              <w:t xml:space="preserve"> услуг.</w:t>
            </w:r>
          </w:p>
        </w:tc>
        <w:tc>
          <w:tcPr>
            <w:tcW w:w="3261" w:type="dxa"/>
          </w:tcPr>
          <w:p w:rsidR="00F735C6" w:rsidRDefault="00D82502" w:rsidP="00D8250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653739" w:rsidRPr="00CB4ECB">
              <w:rPr>
                <w:sz w:val="20"/>
              </w:rPr>
              <w:t xml:space="preserve"> органы исполнительной власти </w:t>
            </w:r>
            <w:r>
              <w:rPr>
                <w:sz w:val="20"/>
              </w:rPr>
              <w:t xml:space="preserve">Тоншаевского района </w:t>
            </w:r>
            <w:r w:rsidR="00653739" w:rsidRPr="00CB4ECB">
              <w:rPr>
                <w:sz w:val="20"/>
              </w:rPr>
              <w:t xml:space="preserve"> ведомственными приказами </w:t>
            </w:r>
            <w:r>
              <w:rPr>
                <w:sz w:val="20"/>
              </w:rPr>
              <w:t xml:space="preserve">(постановлениями </w:t>
            </w:r>
            <w:proofErr w:type="gramStart"/>
            <w:r>
              <w:rPr>
                <w:sz w:val="20"/>
              </w:rPr>
              <w:t>)</w:t>
            </w:r>
            <w:r w:rsidR="00653739" w:rsidRPr="00CB4ECB">
              <w:rPr>
                <w:sz w:val="20"/>
              </w:rPr>
              <w:t>у</w:t>
            </w:r>
            <w:proofErr w:type="gramEnd"/>
            <w:r w:rsidR="00653739" w:rsidRPr="00CB4ECB">
              <w:rPr>
                <w:sz w:val="20"/>
              </w:rPr>
              <w:t xml:space="preserve">твердили нормативные затраты на обеспечение функций </w:t>
            </w:r>
            <w:r>
              <w:rPr>
                <w:sz w:val="20"/>
              </w:rPr>
              <w:t>муниципальных</w:t>
            </w:r>
            <w:r w:rsidR="00653739" w:rsidRPr="00CB4ECB">
              <w:rPr>
                <w:sz w:val="20"/>
              </w:rPr>
              <w:t xml:space="preserve"> органов исполнительной власти и подведомственных им казенных учреждений в части закупок товаров, работ, услуг.</w:t>
            </w:r>
          </w:p>
          <w:p w:rsidR="00792AFE" w:rsidRDefault="00792AFE" w:rsidP="00D8250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Постановление № 572 от 28.12.2018</w:t>
            </w:r>
          </w:p>
          <w:p w:rsidR="00792AFE" w:rsidRPr="00792AFE" w:rsidRDefault="00792AFE" w:rsidP="00792AF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92AFE">
              <w:rPr>
                <w:sz w:val="20"/>
              </w:rPr>
              <w:t>“Об утверждении нормативных затрат на обеспечение функций органов местного самоуправления Тоншаевского муниципального района Нижегородской области, иных муниципальных органов Тоншаевского муниципального района Нижегородской области (включая подведомственные казенные учреждения)”</w:t>
            </w:r>
          </w:p>
          <w:p w:rsidR="00792AFE" w:rsidRPr="00444D9A" w:rsidRDefault="00792AFE" w:rsidP="00D825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921D5">
              <w:rPr>
                <w:sz w:val="24"/>
                <w:szCs w:val="24"/>
              </w:rPr>
              <w:t>зависимости оплаты труда руководителей муниципальных учреждений</w:t>
            </w:r>
            <w:proofErr w:type="gramEnd"/>
            <w:r w:rsidRPr="001921D5">
              <w:rPr>
                <w:sz w:val="24"/>
                <w:szCs w:val="24"/>
              </w:rPr>
              <w:t xml:space="preserve">  от результатов их профессиональной деятельности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A15624" w:rsidP="00B86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E7B">
              <w:rPr>
                <w:sz w:val="20"/>
              </w:rPr>
              <w:t xml:space="preserve">В результате реализации мероприятия система оплаты труда будет стимулировать руководителей органов исполнительной власти </w:t>
            </w:r>
            <w:r w:rsidR="00B86E7B" w:rsidRPr="00B86E7B">
              <w:rPr>
                <w:sz w:val="20"/>
              </w:rPr>
              <w:t>Тоншаевского муниципального района</w:t>
            </w:r>
            <w:r w:rsidRPr="00B86E7B">
              <w:rPr>
                <w:sz w:val="20"/>
              </w:rPr>
              <w:t xml:space="preserve"> и руководителей </w:t>
            </w:r>
            <w:r w:rsidR="00B86E7B" w:rsidRPr="00B86E7B">
              <w:rPr>
                <w:sz w:val="20"/>
              </w:rPr>
              <w:t>муниципальных</w:t>
            </w:r>
            <w:r w:rsidRPr="00B86E7B">
              <w:rPr>
                <w:sz w:val="20"/>
              </w:rPr>
              <w:t xml:space="preserve"> учреждений </w:t>
            </w:r>
            <w:r w:rsidR="00B86E7B" w:rsidRPr="00B86E7B">
              <w:rPr>
                <w:sz w:val="20"/>
              </w:rPr>
              <w:t xml:space="preserve">Тоншаевского муниципального района </w:t>
            </w:r>
            <w:r w:rsidRPr="00B86E7B">
              <w:rPr>
                <w:sz w:val="20"/>
              </w:rPr>
              <w:t xml:space="preserve">на решение задач по развитию соответствующих отраслей, достижение коллективных </w:t>
            </w:r>
            <w:r w:rsidRPr="00B86E7B">
              <w:rPr>
                <w:sz w:val="20"/>
              </w:rPr>
              <w:lastRenderedPageBreak/>
              <w:t>результатов труда, на повышение качества оказываемых государственных услуг</w:t>
            </w:r>
          </w:p>
        </w:tc>
        <w:tc>
          <w:tcPr>
            <w:tcW w:w="3261" w:type="dxa"/>
          </w:tcPr>
          <w:p w:rsidR="00A96416" w:rsidRPr="00C70CC9" w:rsidRDefault="00A96416" w:rsidP="00C70C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CC9">
              <w:rPr>
                <w:rFonts w:ascii="Times New Roman" w:hAnsi="Times New Roman" w:cs="Times New Roman"/>
              </w:rPr>
              <w:lastRenderedPageBreak/>
              <w:t xml:space="preserve">Положениями об оплате труда работников </w:t>
            </w:r>
            <w:r w:rsidR="00C70CC9">
              <w:rPr>
                <w:rFonts w:ascii="Times New Roman" w:hAnsi="Times New Roman" w:cs="Times New Roman"/>
              </w:rPr>
              <w:t xml:space="preserve">муниципальных </w:t>
            </w:r>
            <w:r w:rsidRPr="00C70CC9">
              <w:rPr>
                <w:rFonts w:ascii="Times New Roman" w:hAnsi="Times New Roman" w:cs="Times New Roman"/>
              </w:rPr>
              <w:t xml:space="preserve"> учреждений</w:t>
            </w:r>
            <w:r w:rsidR="00C70CC9">
              <w:rPr>
                <w:rFonts w:ascii="Times New Roman" w:hAnsi="Times New Roman" w:cs="Times New Roman"/>
              </w:rPr>
              <w:t>Тоншаевского муниципального района</w:t>
            </w:r>
            <w:r w:rsidRPr="00C70CC9">
              <w:rPr>
                <w:rFonts w:ascii="Times New Roman" w:hAnsi="Times New Roman" w:cs="Times New Roman"/>
              </w:rPr>
              <w:t xml:space="preserve"> в условиях оплаты труда руководителя учреждения предусмотрена норма  об установлении выплат стимулирующего характера по результатам </w:t>
            </w:r>
            <w:proofErr w:type="gramStart"/>
            <w:r w:rsidRPr="00C70CC9">
              <w:rPr>
                <w:rFonts w:ascii="Times New Roman" w:hAnsi="Times New Roman" w:cs="Times New Roman"/>
              </w:rPr>
              <w:t>достижения показателей эффективности работы учреждения</w:t>
            </w:r>
            <w:proofErr w:type="gramEnd"/>
            <w:r w:rsidRPr="00C70CC9">
              <w:rPr>
                <w:rFonts w:ascii="Times New Roman" w:hAnsi="Times New Roman" w:cs="Times New Roman"/>
              </w:rPr>
              <w:t>.</w:t>
            </w:r>
          </w:p>
          <w:p w:rsidR="00F735C6" w:rsidRPr="00444D9A" w:rsidRDefault="00A96416" w:rsidP="00C70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CC9">
              <w:rPr>
                <w:sz w:val="20"/>
              </w:rPr>
              <w:t xml:space="preserve">По итогам 2018 года удельный вес количества руководителей органов исполнительной власти, для </w:t>
            </w:r>
            <w:r w:rsidRPr="00C70CC9">
              <w:rPr>
                <w:sz w:val="20"/>
              </w:rPr>
              <w:lastRenderedPageBreak/>
              <w:t xml:space="preserve">которых оплата труда определяется с учетом результатов их профессиональной деятельности в общем количестве руководителей органов исполнительной власти, руководителей </w:t>
            </w:r>
            <w:r w:rsidR="00C70CC9">
              <w:rPr>
                <w:sz w:val="20"/>
              </w:rPr>
              <w:t>муниципальных</w:t>
            </w:r>
            <w:r w:rsidRPr="00C70CC9">
              <w:rPr>
                <w:sz w:val="20"/>
              </w:rPr>
              <w:t xml:space="preserve"> учреждений составил</w:t>
            </w:r>
            <w:r w:rsidR="00C70CC9">
              <w:rPr>
                <w:sz w:val="20"/>
              </w:rPr>
              <w:t>100</w:t>
            </w:r>
            <w:r w:rsidRPr="0087148F">
              <w:rPr>
                <w:sz w:val="20"/>
              </w:rPr>
              <w:t xml:space="preserve"> %.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489" w:type="dxa"/>
          </w:tcPr>
          <w:p w:rsidR="00F735C6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Осуществление главными администраторами средств районного бюджета мониторинга качества финансового менеджмента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5D0C53" w:rsidP="00114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</w:rPr>
              <w:t>Будет проведена с</w:t>
            </w:r>
            <w:r w:rsidRPr="00DC56D4">
              <w:rPr>
                <w:sz w:val="20"/>
              </w:rPr>
              <w:t>истема мониторинга качества финансового менеджмента</w:t>
            </w:r>
            <w:r>
              <w:rPr>
                <w:sz w:val="20"/>
              </w:rPr>
              <w:t>.</w:t>
            </w:r>
            <w:r w:rsidRPr="00A87F13">
              <w:rPr>
                <w:sz w:val="20"/>
              </w:rPr>
              <w:t xml:space="preserve"> Повысится уровень финансового планирования главных распорядителей бюджетных средств, прогнозирования кассовых поступлений и кассовых выплат</w:t>
            </w:r>
            <w:proofErr w:type="gramStart"/>
            <w:r w:rsidRPr="00A87F13">
              <w:rPr>
                <w:sz w:val="20"/>
              </w:rPr>
              <w:t xml:space="preserve"> ,</w:t>
            </w:r>
            <w:proofErr w:type="gramEnd"/>
            <w:r w:rsidRPr="00A87F13">
              <w:rPr>
                <w:sz w:val="20"/>
              </w:rPr>
              <w:t xml:space="preserve"> системы учета и отчетности.</w:t>
            </w:r>
          </w:p>
        </w:tc>
        <w:tc>
          <w:tcPr>
            <w:tcW w:w="3261" w:type="dxa"/>
          </w:tcPr>
          <w:p w:rsidR="00E478D3" w:rsidRPr="00E478D3" w:rsidRDefault="005D0C53" w:rsidP="00E47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78D3">
              <w:rPr>
                <w:rFonts w:ascii="Times New Roman" w:hAnsi="Times New Roman" w:cs="Times New Roman"/>
              </w:rPr>
              <w:t>По итогам 201</w:t>
            </w:r>
            <w:r w:rsidR="00E478D3" w:rsidRPr="00E478D3">
              <w:rPr>
                <w:rFonts w:ascii="Times New Roman" w:hAnsi="Times New Roman" w:cs="Times New Roman"/>
              </w:rPr>
              <w:t>8</w:t>
            </w:r>
            <w:r w:rsidRPr="00E478D3">
              <w:rPr>
                <w:rFonts w:ascii="Times New Roman" w:hAnsi="Times New Roman" w:cs="Times New Roman"/>
              </w:rPr>
              <w:t xml:space="preserve"> года, 1 квартала, 1 полугодия и 9 месяцев 2018 года проведен анализ и оценка результатов мониторинга качества финансового менеджмента, осуществляемого главными администраторами средств в соответствии с Постановлением </w:t>
            </w:r>
            <w:r w:rsidR="00E478D3" w:rsidRPr="00E478D3">
              <w:rPr>
                <w:rFonts w:ascii="Times New Roman" w:hAnsi="Times New Roman" w:cs="Times New Roman"/>
              </w:rPr>
              <w:t>№ 43 от 24.01.2018г “</w:t>
            </w:r>
            <w:r w:rsidR="00E478D3" w:rsidRPr="00E478D3">
              <w:t>Об утверждении Положения об организации проведения мониторинга качества финансового менеджмента, осуществляемого главными администраторами средств районного бюджета”</w:t>
            </w:r>
          </w:p>
          <w:p w:rsidR="00E478D3" w:rsidRPr="00E478D3" w:rsidRDefault="005D0C53" w:rsidP="00E47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78D3">
              <w:rPr>
                <w:rFonts w:ascii="Times New Roman" w:hAnsi="Times New Roman" w:cs="Times New Roman"/>
              </w:rPr>
              <w:t xml:space="preserve">Отчеты о результатах проведения мониторинга качества финансового менеджмента с пояснительными записками размещены на официальном сайте </w:t>
            </w:r>
            <w:r w:rsidR="00E478D3" w:rsidRPr="00E478D3">
              <w:rPr>
                <w:rFonts w:ascii="Times New Roman" w:hAnsi="Times New Roman" w:cs="Times New Roman"/>
              </w:rPr>
              <w:t xml:space="preserve"> Управления финансов Тоншаевского муниципального района</w:t>
            </w:r>
          </w:p>
          <w:p w:rsidR="00F735C6" w:rsidRPr="005D0C53" w:rsidRDefault="00F13523" w:rsidP="00E478D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13523">
              <w:rPr>
                <w:sz w:val="24"/>
                <w:szCs w:val="24"/>
              </w:rPr>
              <w:t>https://fin-tonsh.ru/node/89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562AF5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489" w:type="dxa"/>
          </w:tcPr>
          <w:p w:rsidR="00F735C6" w:rsidRPr="00562AF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AF5">
              <w:rPr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851" w:type="dxa"/>
          </w:tcPr>
          <w:p w:rsidR="00F735C6" w:rsidRPr="00562AF5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562AF5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562AF5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562AF5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562AF5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562AF5" w:rsidRDefault="005F0FEC" w:rsidP="001A24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F5">
              <w:rPr>
                <w:sz w:val="20"/>
              </w:rPr>
              <w:t xml:space="preserve">Возрастет ответственность получателей бюджетных средств за целевое и эффективное использование бюджетных средств, что позволит предотвратить нарушения в финансово-бюджетной сфере при осуществлении бюджетного </w:t>
            </w:r>
            <w:r w:rsidRPr="00562AF5">
              <w:rPr>
                <w:sz w:val="20"/>
              </w:rPr>
              <w:lastRenderedPageBreak/>
              <w:t>процесса.</w:t>
            </w:r>
          </w:p>
        </w:tc>
        <w:tc>
          <w:tcPr>
            <w:tcW w:w="3261" w:type="dxa"/>
          </w:tcPr>
          <w:p w:rsidR="005F0FEC" w:rsidRPr="00562AF5" w:rsidRDefault="005F0FEC" w:rsidP="00B75EEB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62AF5">
              <w:rPr>
                <w:rFonts w:ascii="Times New Roman" w:hAnsi="Times New Roman" w:cs="Times New Roman"/>
              </w:rPr>
              <w:lastRenderedPageBreak/>
              <w:t>Осуществлено согласование планов внутреннего финансового аудита на 2018 год. Получены отчеты о результатах внутреннего финансового контроля и внутреннего финансового аудита за 2018 год.</w:t>
            </w:r>
          </w:p>
          <w:p w:rsidR="00F735C6" w:rsidRPr="00562AF5" w:rsidRDefault="005F0FEC" w:rsidP="00562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F5">
              <w:rPr>
                <w:sz w:val="20"/>
              </w:rPr>
              <w:t xml:space="preserve">Проведен анализ осуществления главными администраторами </w:t>
            </w:r>
            <w:r w:rsidRPr="00562AF5">
              <w:rPr>
                <w:sz w:val="20"/>
              </w:rPr>
              <w:lastRenderedPageBreak/>
              <w:t>бюджетных средств внутреннего финансового контроля и внутреннего финансового аудита за 2017-2018 годы. Информационное письмо о результатах проведенного анализа направлено в органы исполнительной власти</w:t>
            </w:r>
          </w:p>
        </w:tc>
        <w:tc>
          <w:tcPr>
            <w:tcW w:w="1186" w:type="dxa"/>
            <w:gridSpan w:val="2"/>
          </w:tcPr>
          <w:p w:rsidR="00F735C6" w:rsidRPr="00562AF5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2A1C09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489" w:type="dxa"/>
          </w:tcPr>
          <w:p w:rsidR="00F735C6" w:rsidRPr="002A1C09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C09">
              <w:rPr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Тоншаевского района</w:t>
            </w:r>
          </w:p>
        </w:tc>
        <w:tc>
          <w:tcPr>
            <w:tcW w:w="851" w:type="dxa"/>
          </w:tcPr>
          <w:p w:rsidR="00F735C6" w:rsidRPr="002A1C09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2A1C0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2A1C0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2A1C0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2A1C09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21" w:name="_GoBack"/>
            <w:bookmarkEnd w:id="21"/>
          </w:p>
        </w:tc>
        <w:tc>
          <w:tcPr>
            <w:tcW w:w="2755" w:type="dxa"/>
          </w:tcPr>
          <w:p w:rsidR="00F735C6" w:rsidRPr="0023146C" w:rsidRDefault="00075CB0" w:rsidP="00ED5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46C">
              <w:rPr>
                <w:sz w:val="20"/>
              </w:rPr>
              <w:t>Будет усилен ведомственный контроль за соблюдением законодательства в сфере закупок.</w:t>
            </w:r>
          </w:p>
        </w:tc>
        <w:tc>
          <w:tcPr>
            <w:tcW w:w="3261" w:type="dxa"/>
          </w:tcPr>
          <w:p w:rsidR="00075CB0" w:rsidRPr="0023146C" w:rsidRDefault="0023146C" w:rsidP="0023146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3146C">
              <w:rPr>
                <w:rFonts w:ascii="Times New Roman" w:hAnsi="Times New Roman" w:cs="Times New Roman"/>
              </w:rPr>
              <w:t>У</w:t>
            </w:r>
            <w:r w:rsidRPr="0023146C">
              <w:t>силен ведомственный контроль за соблюдением законодательства в сфере закупок.</w:t>
            </w:r>
          </w:p>
        </w:tc>
        <w:tc>
          <w:tcPr>
            <w:tcW w:w="1186" w:type="dxa"/>
            <w:gridSpan w:val="2"/>
          </w:tcPr>
          <w:p w:rsidR="00F735C6" w:rsidRPr="007B5EFF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B5E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489" w:type="dxa"/>
          </w:tcPr>
          <w:p w:rsidR="00F735C6" w:rsidRPr="001921D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236608" w:rsidP="00254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7AE">
              <w:rPr>
                <w:sz w:val="20"/>
              </w:rPr>
              <w:t xml:space="preserve">Развитие и совершенствование системы, сопровождения информационной системы </w:t>
            </w:r>
          </w:p>
        </w:tc>
        <w:tc>
          <w:tcPr>
            <w:tcW w:w="3261" w:type="dxa"/>
          </w:tcPr>
          <w:p w:rsidR="00E7547C" w:rsidRPr="00786271" w:rsidRDefault="00E7547C" w:rsidP="00E7547C">
            <w:pPr>
              <w:rPr>
                <w:sz w:val="20"/>
              </w:rPr>
            </w:pPr>
            <w:r w:rsidRPr="00786271">
              <w:rPr>
                <w:sz w:val="20"/>
              </w:rPr>
              <w:t>Обеспечена работа всех программных комплексов  информационной системы управления общественными финансами в течение года.</w:t>
            </w:r>
          </w:p>
          <w:p w:rsidR="00E7547C" w:rsidRPr="00444D9A" w:rsidRDefault="00E7547C" w:rsidP="00E75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89" w:type="dxa"/>
          </w:tcPr>
          <w:p w:rsidR="00F735C6" w:rsidRPr="001921D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 xml:space="preserve">Повышение прозрачности деятельности органов местного самоуправления Тоншаевского района  и муниципальных учреждений Тоншаевского района  по оказанию муниципальных услуг и соблюдению </w:t>
            </w:r>
            <w:r w:rsidRPr="001921D5">
              <w:rPr>
                <w:sz w:val="24"/>
                <w:szCs w:val="24"/>
              </w:rPr>
              <w:lastRenderedPageBreak/>
              <w:t>требований к их качеству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Default="00C711DA" w:rsidP="00BA0A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Повысится информированность граждан о бюджетном процессе района, открытость и прозрачность информации о  бюджете.</w:t>
            </w:r>
          </w:p>
          <w:p w:rsidR="00C711DA" w:rsidRPr="008D2330" w:rsidRDefault="00C711DA" w:rsidP="00BA0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61B">
              <w:rPr>
                <w:sz w:val="20"/>
              </w:rPr>
              <w:t xml:space="preserve">Раскрытие информации о выполнении </w:t>
            </w:r>
            <w:r>
              <w:rPr>
                <w:sz w:val="20"/>
              </w:rPr>
              <w:t>муниципальных</w:t>
            </w:r>
            <w:r w:rsidRPr="009F061B">
              <w:rPr>
                <w:sz w:val="20"/>
              </w:rPr>
              <w:t xml:space="preserve"> заданий на предоставление </w:t>
            </w:r>
            <w:r>
              <w:rPr>
                <w:sz w:val="20"/>
              </w:rPr>
              <w:t>муниципальных</w:t>
            </w:r>
            <w:r w:rsidRPr="009F061B">
              <w:rPr>
                <w:sz w:val="20"/>
              </w:rPr>
              <w:t xml:space="preserve"> услуг, соответствии предоставляемых </w:t>
            </w:r>
            <w:r>
              <w:rPr>
                <w:sz w:val="20"/>
              </w:rPr>
              <w:t>муниципальным</w:t>
            </w:r>
            <w:r w:rsidRPr="009F061B">
              <w:rPr>
                <w:sz w:val="20"/>
              </w:rPr>
              <w:t xml:space="preserve"> услуг утвержденным стандартам, а также о результатах контроля </w:t>
            </w:r>
            <w:r w:rsidRPr="009F061B">
              <w:rPr>
                <w:sz w:val="20"/>
              </w:rPr>
              <w:lastRenderedPageBreak/>
              <w:t xml:space="preserve">за исполнением </w:t>
            </w:r>
            <w:r>
              <w:rPr>
                <w:sz w:val="20"/>
              </w:rPr>
              <w:t>муниципальных</w:t>
            </w:r>
            <w:r w:rsidRPr="009F061B">
              <w:rPr>
                <w:sz w:val="20"/>
              </w:rPr>
              <w:t xml:space="preserve"> заданий на предоставление </w:t>
            </w:r>
            <w:r>
              <w:rPr>
                <w:sz w:val="20"/>
              </w:rPr>
              <w:t>муниципальных</w:t>
            </w:r>
            <w:r w:rsidRPr="009F061B">
              <w:rPr>
                <w:sz w:val="20"/>
              </w:rPr>
              <w:t xml:space="preserve"> услуг. Повысится прозрачность деятельности органов исполнительной власти  и государственных учреждений</w:t>
            </w:r>
          </w:p>
        </w:tc>
        <w:tc>
          <w:tcPr>
            <w:tcW w:w="3261" w:type="dxa"/>
          </w:tcPr>
          <w:p w:rsidR="00F735C6" w:rsidRDefault="00066565" w:rsidP="006B5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Осуществлено </w:t>
            </w:r>
            <w:r w:rsidRPr="006F372A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и актуализация </w:t>
            </w:r>
            <w:r w:rsidRPr="006F372A">
              <w:rPr>
                <w:rFonts w:ascii="Times New Roman" w:hAnsi="Times New Roman" w:cs="Times New Roman"/>
              </w:rPr>
              <w:t xml:space="preserve">информации о планировании и исполнении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6F372A">
              <w:rPr>
                <w:rFonts w:ascii="Times New Roman" w:hAnsi="Times New Roman" w:cs="Times New Roman"/>
              </w:rPr>
              <w:t xml:space="preserve"> и консолидированного бюджета на официальном сайте </w:t>
            </w:r>
            <w:r>
              <w:rPr>
                <w:rFonts w:ascii="Times New Roman" w:hAnsi="Times New Roman" w:cs="Times New Roman"/>
              </w:rPr>
              <w:t>Управления финансов Тоншаевского муниципального района</w:t>
            </w:r>
          </w:p>
          <w:p w:rsidR="008A1748" w:rsidRDefault="008A1748" w:rsidP="007570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77DDD">
              <w:rPr>
                <w:rFonts w:ascii="Times New Roman" w:hAnsi="Times New Roman" w:cs="Times New Roman"/>
              </w:rPr>
              <w:t xml:space="preserve">Утверждены </w:t>
            </w:r>
            <w:r w:rsidR="00B77DDD" w:rsidRPr="00C91AD1">
              <w:rPr>
                <w:rFonts w:ascii="Times New Roman" w:hAnsi="Times New Roman" w:cs="Times New Roman"/>
              </w:rPr>
              <w:t xml:space="preserve">Нормативные затраты на предоставление </w:t>
            </w:r>
            <w:r w:rsidR="00B77DDD">
              <w:rPr>
                <w:rFonts w:ascii="Times New Roman" w:hAnsi="Times New Roman" w:cs="Times New Roman"/>
              </w:rPr>
              <w:t>муниципальных</w:t>
            </w:r>
            <w:r w:rsidR="00B77DDD" w:rsidRPr="00C91AD1">
              <w:rPr>
                <w:rFonts w:ascii="Times New Roman" w:hAnsi="Times New Roman" w:cs="Times New Roman"/>
              </w:rPr>
              <w:t xml:space="preserve"> услуг на очередной финансовый год и на плановый период,</w:t>
            </w:r>
            <w:r w:rsidR="007570F7">
              <w:rPr>
                <w:rFonts w:ascii="Times New Roman" w:hAnsi="Times New Roman" w:cs="Times New Roman"/>
              </w:rPr>
              <w:t xml:space="preserve"> постановление № 572 от 28.12.2018г</w:t>
            </w:r>
          </w:p>
          <w:p w:rsidR="007570F7" w:rsidRDefault="008A1748" w:rsidP="007570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7570F7">
              <w:rPr>
                <w:rFonts w:ascii="Times New Roman" w:hAnsi="Times New Roman" w:cs="Times New Roman"/>
              </w:rPr>
              <w:t xml:space="preserve">Осуществляется мониторинг </w:t>
            </w:r>
            <w:r w:rsidR="007570F7">
              <w:rPr>
                <w:rFonts w:ascii="Times New Roman" w:hAnsi="Times New Roman" w:cs="Times New Roman"/>
              </w:rPr>
              <w:lastRenderedPageBreak/>
              <w:t>качества финансового менеджмента</w:t>
            </w:r>
          </w:p>
          <w:p w:rsidR="007570F7" w:rsidRDefault="00E2108D" w:rsidP="007570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Отчет</w:t>
            </w:r>
            <w:r w:rsidR="007570F7" w:rsidRPr="007570F7">
              <w:rPr>
                <w:bCs/>
                <w:sz w:val="16"/>
                <w:szCs w:val="16"/>
              </w:rPr>
              <w:t xml:space="preserve"> о результатах мониторинга качества финансового менеджмента, осуществляемого главными администраторами средств бюджета Тоншаевского района Нижегородской области за 2018 год</w:t>
            </w:r>
          </w:p>
          <w:p w:rsidR="00E2108D" w:rsidRDefault="00E2108D" w:rsidP="00E210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информация</w:t>
            </w:r>
            <w:r w:rsidRPr="00C91AD1">
              <w:rPr>
                <w:rFonts w:ascii="Times New Roman" w:hAnsi="Times New Roman" w:cs="Times New Roman"/>
              </w:rPr>
              <w:t xml:space="preserve"> размещ</w:t>
            </w:r>
            <w:r>
              <w:rPr>
                <w:rFonts w:ascii="Times New Roman" w:hAnsi="Times New Roman" w:cs="Times New Roman"/>
              </w:rPr>
              <w:t>ена</w:t>
            </w:r>
            <w:r w:rsidRPr="00C91AD1">
              <w:rPr>
                <w:rFonts w:ascii="Times New Roman" w:hAnsi="Times New Roman" w:cs="Times New Roman"/>
              </w:rPr>
              <w:t xml:space="preserve">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C91AD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 Управления финансов Тоншаевского муниципального района.</w:t>
            </w:r>
          </w:p>
          <w:p w:rsidR="00B77DDD" w:rsidRPr="00444D9A" w:rsidRDefault="00854D80" w:rsidP="007570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54D80">
              <w:rPr>
                <w:sz w:val="24"/>
                <w:szCs w:val="24"/>
              </w:rPr>
              <w:t>https://fin-tonsh.ru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489" w:type="dxa"/>
          </w:tcPr>
          <w:p w:rsidR="00F735C6" w:rsidRPr="001921D5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1D5">
              <w:rPr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CC34A0" w:rsidP="000D7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Повысится информированность граждан о бюджетном процессе района, открытость и прозрачность информации о  бюджете</w:t>
            </w:r>
            <w:r w:rsidR="000D7188">
              <w:rPr>
                <w:sz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35C6" w:rsidRPr="00030C0B" w:rsidRDefault="00CC34A0" w:rsidP="00BA77D9">
            <w:pPr>
              <w:pStyle w:val="af6"/>
              <w:overflowPunct w:val="0"/>
              <w:spacing w:before="144" w:beforeAutospacing="0" w:after="0" w:afterAutospacing="0" w:line="216" w:lineRule="auto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030C0B">
              <w:rPr>
                <w:sz w:val="20"/>
              </w:rPr>
              <w:t>С</w:t>
            </w:r>
            <w:r w:rsidRPr="00030C0B">
              <w:rPr>
                <w:sz w:val="20"/>
                <w:szCs w:val="20"/>
              </w:rPr>
              <w:t>формированы и размещены на сайте Управления финансов Тоншаевского района  "Бюджет для граждан "</w:t>
            </w:r>
            <w:proofErr w:type="gramStart"/>
            <w:r w:rsidRPr="00030C0B">
              <w:rPr>
                <w:sz w:val="20"/>
                <w:szCs w:val="20"/>
              </w:rPr>
              <w:t xml:space="preserve"> :</w:t>
            </w:r>
            <w:proofErr w:type="gramEnd"/>
            <w:r w:rsidRPr="00030C0B">
              <w:rPr>
                <w:sz w:val="20"/>
                <w:szCs w:val="20"/>
              </w:rPr>
              <w:t xml:space="preserve"> </w:t>
            </w:r>
            <w:proofErr w:type="gramStart"/>
            <w:r w:rsidRPr="00030C0B">
              <w:rPr>
                <w:rFonts w:eastAsia="+mn-ea"/>
                <w:bCs/>
                <w:color w:val="002060"/>
                <w:kern w:val="24"/>
                <w:sz w:val="20"/>
                <w:szCs w:val="20"/>
              </w:rPr>
              <w:t xml:space="preserve">По проекту решения Земского собрания Тоншаевского </w:t>
            </w:r>
            <w:r w:rsidR="00BA77D9" w:rsidRPr="00030C0B">
              <w:rPr>
                <w:rFonts w:eastAsia="+mn-ea"/>
                <w:bCs/>
                <w:color w:val="002060"/>
                <w:kern w:val="24"/>
                <w:sz w:val="20"/>
                <w:szCs w:val="20"/>
              </w:rPr>
              <w:t>м</w:t>
            </w:r>
            <w:r w:rsidRPr="00030C0B">
              <w:rPr>
                <w:rFonts w:eastAsia="+mn-ea"/>
                <w:bCs/>
                <w:color w:val="002060"/>
                <w:kern w:val="24"/>
                <w:sz w:val="20"/>
                <w:szCs w:val="20"/>
              </w:rPr>
              <w:t>униципального района  “ О районном бюджете на 2019 год и на плановый период 2020 и 2021 годов”</w:t>
            </w:r>
            <w:r w:rsidR="00BA77D9" w:rsidRPr="00030C0B">
              <w:rPr>
                <w:rFonts w:eastAsia="+mn-ea"/>
                <w:bCs/>
                <w:color w:val="002060"/>
                <w:kern w:val="24"/>
                <w:sz w:val="20"/>
                <w:szCs w:val="20"/>
              </w:rPr>
              <w:t>, и Бюджет для граждан</w:t>
            </w:r>
            <w:r w:rsidRPr="00030C0B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по Решению Земского собрания Тоншаевского муниципального района Нижегородской области</w:t>
            </w:r>
            <w:r w:rsidRPr="00030C0B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br/>
              <w:t>«Об утверждении отчета об исполнении районного бюджета Тоншаевского муниципального района за 2017 год» от 13.04.2018г. №215</w:t>
            </w:r>
            <w:proofErr w:type="gramEnd"/>
          </w:p>
          <w:p w:rsidR="0080508E" w:rsidRPr="00030C0B" w:rsidRDefault="0080508E" w:rsidP="008050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0C0B">
              <w:rPr>
                <w:rFonts w:ascii="Times New Roman" w:hAnsi="Times New Roman" w:cs="Times New Roman"/>
              </w:rPr>
              <w:t>На сайте "Бюджет для граждан" проводятся  опросы и размещение результатов анкетирования граждан</w:t>
            </w:r>
          </w:p>
          <w:p w:rsidR="0080508E" w:rsidRPr="00030C0B" w:rsidRDefault="00D61C25" w:rsidP="008050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0C0B">
              <w:rPr>
                <w:rFonts w:ascii="Times New Roman" w:hAnsi="Times New Roman" w:cs="Times New Roman"/>
              </w:rPr>
              <w:t>https://fin-tonsh.ru</w:t>
            </w:r>
          </w:p>
          <w:p w:rsidR="00D61C25" w:rsidRPr="004136D2" w:rsidRDefault="00D61C25" w:rsidP="00D61C25">
            <w:pPr>
              <w:shd w:val="clear" w:color="auto" w:fill="FFFFFF"/>
              <w:rPr>
                <w:color w:val="000000"/>
                <w:sz w:val="20"/>
              </w:rPr>
            </w:pPr>
            <w:r w:rsidRPr="00030C0B">
              <w:rPr>
                <w:sz w:val="20"/>
              </w:rPr>
              <w:t>На сайте “Бюджет” размещена</w:t>
            </w:r>
            <w:r w:rsidRPr="004136D2">
              <w:rPr>
                <w:sz w:val="20"/>
              </w:rPr>
              <w:t xml:space="preserve"> информация</w:t>
            </w:r>
            <w:proofErr w:type="gramStart"/>
            <w:r w:rsidRPr="004136D2">
              <w:rPr>
                <w:sz w:val="20"/>
              </w:rPr>
              <w:t xml:space="preserve"> </w:t>
            </w:r>
            <w:r w:rsidRPr="004136D2">
              <w:rPr>
                <w:color w:val="000000"/>
                <w:sz w:val="20"/>
              </w:rPr>
              <w:t>О</w:t>
            </w:r>
            <w:proofErr w:type="gramEnd"/>
            <w:r w:rsidRPr="004136D2">
              <w:rPr>
                <w:color w:val="000000"/>
                <w:sz w:val="20"/>
              </w:rPr>
              <w:t xml:space="preserve"> назначении публичных слушаний по проекту решения Земского собрания</w:t>
            </w:r>
          </w:p>
          <w:p w:rsidR="00D61C25" w:rsidRPr="00D61C25" w:rsidRDefault="00D61C25" w:rsidP="00D61C25">
            <w:pPr>
              <w:shd w:val="clear" w:color="auto" w:fill="FFFFFF"/>
              <w:rPr>
                <w:color w:val="000000"/>
                <w:sz w:val="20"/>
              </w:rPr>
            </w:pPr>
            <w:r w:rsidRPr="00D61C25">
              <w:rPr>
                <w:color w:val="000000"/>
                <w:sz w:val="20"/>
              </w:rPr>
              <w:t>Тоншаевского муниципального района «О районном бюджете на 2019 год и на</w:t>
            </w:r>
          </w:p>
          <w:p w:rsidR="00D61C25" w:rsidRPr="00D61C25" w:rsidRDefault="00D61C25" w:rsidP="00D61C25">
            <w:pPr>
              <w:shd w:val="clear" w:color="auto" w:fill="FFFFFF"/>
              <w:rPr>
                <w:color w:val="000000"/>
                <w:sz w:val="20"/>
              </w:rPr>
            </w:pPr>
            <w:r w:rsidRPr="00D61C25">
              <w:rPr>
                <w:color w:val="000000"/>
                <w:sz w:val="20"/>
              </w:rPr>
              <w:t>плановый период 2020-2021 г.г. »</w:t>
            </w:r>
          </w:p>
          <w:p w:rsidR="00D61C25" w:rsidRPr="00D61C25" w:rsidRDefault="00D61C25" w:rsidP="00D61C25">
            <w:pPr>
              <w:shd w:val="clear" w:color="auto" w:fill="FFFFFF"/>
              <w:rPr>
                <w:color w:val="000000"/>
                <w:sz w:val="20"/>
              </w:rPr>
            </w:pPr>
            <w:r w:rsidRPr="004136D2">
              <w:rPr>
                <w:color w:val="000000"/>
                <w:sz w:val="20"/>
              </w:rPr>
              <w:t>О назначении публичных слушаний по проекту</w:t>
            </w:r>
            <w:r w:rsidRPr="00D61C25">
              <w:rPr>
                <w:color w:val="000000"/>
                <w:sz w:val="20"/>
              </w:rPr>
              <w:t>отчета об исполнении районного бюджета за 2017 год</w:t>
            </w:r>
          </w:p>
          <w:p w:rsidR="006059E3" w:rsidRPr="004136D2" w:rsidRDefault="006059E3" w:rsidP="006059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36D2">
              <w:rPr>
                <w:rFonts w:ascii="Times New Roman" w:hAnsi="Times New Roman" w:cs="Times New Roman"/>
              </w:rPr>
              <w:lastRenderedPageBreak/>
              <w:t>Осуществлено размещение и актуализация информации о планировании и исполнении районного и консолидированного бюджета на официальном сайте Управления финансов Тоншаевского муниципального района.</w:t>
            </w:r>
          </w:p>
          <w:p w:rsidR="00504D7A" w:rsidRPr="00CC34A0" w:rsidRDefault="00504D7A" w:rsidP="00D61C25">
            <w:pPr>
              <w:pStyle w:val="af6"/>
              <w:overflowPunct w:val="0"/>
              <w:spacing w:before="144" w:beforeAutospacing="0" w:after="0" w:afterAutospacing="0" w:line="216" w:lineRule="auto"/>
            </w:pPr>
          </w:p>
        </w:tc>
        <w:tc>
          <w:tcPr>
            <w:tcW w:w="1186" w:type="dxa"/>
            <w:gridSpan w:val="2"/>
          </w:tcPr>
          <w:p w:rsidR="00F735C6" w:rsidRPr="00CC34A0" w:rsidRDefault="00F735C6" w:rsidP="00CC34A0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35C6" w:rsidRPr="008B7D21" w:rsidTr="00370EDD">
        <w:tc>
          <w:tcPr>
            <w:tcW w:w="15349" w:type="dxa"/>
            <w:gridSpan w:val="11"/>
          </w:tcPr>
          <w:p w:rsidR="00F735C6" w:rsidRPr="009C24E9" w:rsidRDefault="00F735C6" w:rsidP="00F735C6">
            <w:pPr>
              <w:pStyle w:val="ConsPlusNormal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муниципальной программы 4 </w:t>
            </w:r>
          </w:p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E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735C6" w:rsidRPr="0062777E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подпрограммы 4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8477,85</w:t>
            </w:r>
          </w:p>
        </w:tc>
        <w:tc>
          <w:tcPr>
            <w:tcW w:w="3261" w:type="dxa"/>
          </w:tcPr>
          <w:p w:rsidR="00F735C6" w:rsidRPr="00444D9A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9198,46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77E">
              <w:rPr>
                <w:sz w:val="24"/>
                <w:szCs w:val="24"/>
              </w:rPr>
              <w:t>Обеспечение деятельности Управления финансов администрации Тоншаевского района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8477,85</w:t>
            </w:r>
          </w:p>
        </w:tc>
        <w:tc>
          <w:tcPr>
            <w:tcW w:w="3261" w:type="dxa"/>
          </w:tcPr>
          <w:p w:rsidR="00F735C6" w:rsidRPr="00444D9A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9198,46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5C6" w:rsidRPr="008B7D21" w:rsidTr="00370EDD">
        <w:tc>
          <w:tcPr>
            <w:tcW w:w="980" w:type="dxa"/>
          </w:tcPr>
          <w:p w:rsidR="00F735C6" w:rsidRPr="008B7D21" w:rsidRDefault="00F735C6" w:rsidP="00F73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2330">
              <w:rPr>
                <w:sz w:val="24"/>
                <w:szCs w:val="24"/>
              </w:rPr>
              <w:t>Итого по муниципальной    программе</w:t>
            </w:r>
          </w:p>
        </w:tc>
        <w:tc>
          <w:tcPr>
            <w:tcW w:w="851" w:type="dxa"/>
          </w:tcPr>
          <w:p w:rsidR="00F735C6" w:rsidRPr="008B7D21" w:rsidRDefault="00F735C6" w:rsidP="00F73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</w:t>
            </w:r>
          </w:p>
        </w:tc>
        <w:tc>
          <w:tcPr>
            <w:tcW w:w="850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735C6" w:rsidRPr="008B7D21" w:rsidRDefault="00F735C6" w:rsidP="00F735C6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55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48946,6</w:t>
            </w:r>
          </w:p>
        </w:tc>
        <w:tc>
          <w:tcPr>
            <w:tcW w:w="3261" w:type="dxa"/>
          </w:tcPr>
          <w:p w:rsidR="00F735C6" w:rsidRPr="008D2330" w:rsidRDefault="00F735C6" w:rsidP="00F7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67869,76</w:t>
            </w:r>
          </w:p>
        </w:tc>
        <w:tc>
          <w:tcPr>
            <w:tcW w:w="1186" w:type="dxa"/>
            <w:gridSpan w:val="2"/>
          </w:tcPr>
          <w:p w:rsidR="00F735C6" w:rsidRPr="008B7D21" w:rsidRDefault="00F735C6" w:rsidP="00F735C6">
            <w:pPr>
              <w:pStyle w:val="ConsPlusNormal"/>
              <w:ind w:firstLine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55D7" w:rsidRPr="008B7D21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78"/>
      <w:bookmarkEnd w:id="22"/>
      <w:r w:rsidRPr="008B7D21">
        <w:rPr>
          <w:rFonts w:ascii="Times New Roman" w:hAnsi="Times New Roman" w:cs="Times New Roman"/>
          <w:sz w:val="24"/>
          <w:szCs w:val="24"/>
        </w:rPr>
        <w:t xml:space="preserve"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7D2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5E55D7" w:rsidRPr="008B7D21" w:rsidRDefault="005E55D7" w:rsidP="005E55D7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5E55D7" w:rsidRPr="008B7D21" w:rsidSect="00306A48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lastRenderedPageBreak/>
        <w:t>Раздел 3 отчета. Итоги реализации муниципальной программы, достигнутые за отчетный год.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При описании итогов реализации муниципальной программы, достигнутых за отчетный год, следует привести: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непосредственные результаты, достигнутые в отчетном году;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таблице 3, с обоснованием отклонений по индикаторам, плановые значения по которым не достигнуты);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сведения о достижении оценки планируемой эффективности муниципальной программы;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5E55D7" w:rsidRPr="00E75275" w:rsidRDefault="005E55D7" w:rsidP="005E5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75">
        <w:rPr>
          <w:rFonts w:ascii="Times New Roman" w:hAnsi="Times New Roman" w:cs="Times New Roman"/>
          <w:sz w:val="28"/>
          <w:szCs w:val="28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5E55D7" w:rsidRPr="008B7D21" w:rsidRDefault="005E55D7" w:rsidP="005E55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5E55D7" w:rsidRPr="008B7D21" w:rsidSect="00306A48">
          <w:pgSz w:w="11905" w:h="16838"/>
          <w:pgMar w:top="1134" w:right="1134" w:bottom="1134" w:left="851" w:header="0" w:footer="0" w:gutter="0"/>
          <w:cols w:space="720"/>
        </w:sectPr>
      </w:pPr>
    </w:p>
    <w:p w:rsidR="005E55D7" w:rsidRPr="009F2B27" w:rsidRDefault="005E55D7" w:rsidP="005E55D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bookmarkStart w:id="23" w:name="P689"/>
      <w:bookmarkEnd w:id="23"/>
      <w:r w:rsidRPr="009F2B27">
        <w:rPr>
          <w:rFonts w:ascii="Times New Roman" w:hAnsi="Times New Roman" w:cs="Times New Roman"/>
          <w:b/>
          <w:sz w:val="28"/>
          <w:szCs w:val="24"/>
        </w:rPr>
        <w:lastRenderedPageBreak/>
        <w:t>Таблица 3. Сведения о достижении значений индикаторов и непосредственных результатов</w:t>
      </w:r>
    </w:p>
    <w:p w:rsidR="005E55D7" w:rsidRPr="008B7D21" w:rsidRDefault="005E55D7" w:rsidP="005E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1"/>
        <w:gridCol w:w="4005"/>
        <w:gridCol w:w="1650"/>
        <w:gridCol w:w="3008"/>
        <w:gridCol w:w="825"/>
        <w:gridCol w:w="825"/>
        <w:gridCol w:w="4270"/>
      </w:tblGrid>
      <w:tr w:rsidR="006A7446" w:rsidRPr="008B7D21" w:rsidTr="006A7446">
        <w:tc>
          <w:tcPr>
            <w:tcW w:w="660" w:type="dxa"/>
            <w:gridSpan w:val="2"/>
            <w:vMerge w:val="restart"/>
          </w:tcPr>
          <w:p w:rsidR="006A7446" w:rsidRPr="008B7D21" w:rsidRDefault="006A7446" w:rsidP="003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05" w:type="dxa"/>
            <w:vMerge w:val="restart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650" w:type="dxa"/>
            <w:vMerge w:val="restart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658" w:type="dxa"/>
            <w:gridSpan w:val="3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4270" w:type="dxa"/>
            <w:vMerge w:val="restart"/>
          </w:tcPr>
          <w:p w:rsidR="006A7446" w:rsidRPr="008B7D21" w:rsidRDefault="006A7446" w:rsidP="003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6A7446" w:rsidRPr="008B7D21" w:rsidTr="006A7446">
        <w:trPr>
          <w:trHeight w:val="93"/>
        </w:trPr>
        <w:tc>
          <w:tcPr>
            <w:tcW w:w="660" w:type="dxa"/>
            <w:gridSpan w:val="2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650" w:type="dxa"/>
            <w:gridSpan w:val="2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270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</w:tr>
      <w:tr w:rsidR="006A7446" w:rsidRPr="008B7D21" w:rsidTr="006A7446">
        <w:trPr>
          <w:trHeight w:val="20"/>
        </w:trPr>
        <w:tc>
          <w:tcPr>
            <w:tcW w:w="660" w:type="dxa"/>
            <w:gridSpan w:val="2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A7446" w:rsidRPr="008B7D21" w:rsidRDefault="006A7446" w:rsidP="00306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</w:tcPr>
          <w:p w:rsidR="006A7446" w:rsidRPr="008B7D21" w:rsidRDefault="006A7446" w:rsidP="00306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0" w:type="dxa"/>
            <w:vMerge/>
          </w:tcPr>
          <w:p w:rsidR="006A7446" w:rsidRPr="008B7D21" w:rsidRDefault="006A7446" w:rsidP="00306A48">
            <w:pPr>
              <w:rPr>
                <w:sz w:val="24"/>
                <w:szCs w:val="24"/>
              </w:rPr>
            </w:pPr>
          </w:p>
        </w:tc>
      </w:tr>
      <w:tr w:rsidR="006A7446" w:rsidRPr="008B7D21" w:rsidTr="006A7446">
        <w:trPr>
          <w:trHeight w:val="28"/>
        </w:trPr>
        <w:tc>
          <w:tcPr>
            <w:tcW w:w="660" w:type="dxa"/>
            <w:gridSpan w:val="2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6A7446" w:rsidRPr="008B7D21" w:rsidRDefault="006A7446" w:rsidP="00306A48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A7446" w:rsidRPr="008B7D21" w:rsidRDefault="006A7446" w:rsidP="00306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6A7446" w:rsidRPr="008B7D21" w:rsidRDefault="006A7446" w:rsidP="00306A48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30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gridSpan w:val="5"/>
          </w:tcPr>
          <w:p w:rsidR="006A7446" w:rsidRPr="008B7D21" w:rsidRDefault="006A7446" w:rsidP="00CF7BF1">
            <w:pPr>
              <w:pStyle w:val="ConsPlusNormal"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B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Управление муниципальными финансами Тоншаевского муниципального района Нижегородской области</w:t>
            </w:r>
          </w:p>
        </w:tc>
        <w:tc>
          <w:tcPr>
            <w:tcW w:w="4270" w:type="dxa"/>
          </w:tcPr>
          <w:p w:rsidR="006A7446" w:rsidRPr="008B7D21" w:rsidRDefault="006A7446" w:rsidP="0030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204651" w:rsidP="0082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822EE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Доходы  консолидированного бюджета Тоншаевского района  на  душу населения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822EE3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08" w:type="dxa"/>
            <w:shd w:val="clear" w:color="auto" w:fill="auto"/>
          </w:tcPr>
          <w:p w:rsidR="006A7446" w:rsidRPr="00A242D8" w:rsidRDefault="006A7446" w:rsidP="00822EE3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25" w:type="dxa"/>
            <w:shd w:val="clear" w:color="auto" w:fill="auto"/>
          </w:tcPr>
          <w:p w:rsidR="006A7446" w:rsidRPr="00A242D8" w:rsidRDefault="006A7446" w:rsidP="0017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</w:t>
            </w:r>
            <w:r w:rsidR="00171D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6577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</w:t>
            </w:r>
            <w:r w:rsidR="006577D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0" w:type="dxa"/>
          </w:tcPr>
          <w:p w:rsidR="006A7446" w:rsidRPr="00967726" w:rsidRDefault="006A7446" w:rsidP="00822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204651" w:rsidRDefault="00204651" w:rsidP="0082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7446" w:rsidRPr="00204651" w:rsidRDefault="00204651" w:rsidP="00204651">
            <w:r>
              <w:t>2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822EE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консолидированного</w:t>
            </w:r>
          </w:p>
          <w:p w:rsidR="006A7446" w:rsidRPr="00A242D8" w:rsidRDefault="006A7446" w:rsidP="00822EE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бюджета Тоншаевского района, формируемых в рамках муниципальных программ, в общем объеме расходов консолидированного бюджета (без учета субвенций из федерального и районного бюджетов)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822EE3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A242D8" w:rsidRDefault="006A7446" w:rsidP="0082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825" w:type="dxa"/>
            <w:shd w:val="clear" w:color="auto" w:fill="auto"/>
          </w:tcPr>
          <w:p w:rsidR="006A7446" w:rsidRPr="00A242D8" w:rsidRDefault="006A7446" w:rsidP="0082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6A7446" w:rsidRPr="00A242D8" w:rsidRDefault="006A7446" w:rsidP="0082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82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82,5</w:t>
            </w:r>
          </w:p>
          <w:p w:rsidR="006A7446" w:rsidRPr="00967726" w:rsidRDefault="006A7446" w:rsidP="00822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0" w:type="dxa"/>
          </w:tcPr>
          <w:p w:rsidR="006A7446" w:rsidRPr="00967726" w:rsidRDefault="006A7446" w:rsidP="00822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204651" w:rsidRDefault="00204651" w:rsidP="00DA2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46" w:rsidRPr="00204651" w:rsidRDefault="00204651" w:rsidP="00204651">
            <w:r>
              <w:t>3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DA212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муниципального долга по отношению к доходам  районного бюджета без учета безвозмездныхпоступлений  из федерального и районного бюджетов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AF5E9E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AF5E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AF5E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более 40 %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AF5E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4270" w:type="dxa"/>
          </w:tcPr>
          <w:p w:rsidR="006A7446" w:rsidRPr="00967726" w:rsidRDefault="006A7446" w:rsidP="00FD7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бюджетного кредита </w:t>
            </w: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967726" w:rsidRDefault="006A7446" w:rsidP="00AF5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  <w:r w:rsidRPr="0096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"Организация и совершенствование бюджетного процесса Тоншаевского района"</w:t>
            </w: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CC3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CC3D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на очередной финансовый год, увязанных с  реестром расходных обязательств Тоншаевского района, в общем объеме расходов районного бюджета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CC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CC3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CC3D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более 5,0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0" w:type="dxa"/>
          </w:tcPr>
          <w:p w:rsidR="006A7446" w:rsidRPr="00967726" w:rsidRDefault="006A7446" w:rsidP="00CC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CC3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CC3D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более 5,0</w:t>
            </w:r>
          </w:p>
        </w:tc>
        <w:tc>
          <w:tcPr>
            <w:tcW w:w="825" w:type="dxa"/>
            <w:shd w:val="clear" w:color="auto" w:fill="auto"/>
          </w:tcPr>
          <w:p w:rsidR="006A744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0" w:type="dxa"/>
          </w:tcPr>
          <w:p w:rsidR="006A7446" w:rsidRPr="00967726" w:rsidRDefault="006A7446" w:rsidP="00FD7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 профицит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CC3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CC3D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Прирост налоговых поступлений консолидированного бюджета Тоншаевского района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менее 6%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CC3D00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70" w:type="dxa"/>
          </w:tcPr>
          <w:p w:rsidR="006A7446" w:rsidRPr="00967726" w:rsidRDefault="006A7446" w:rsidP="00CC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более 15%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Объем невыполненных бюджетных обязательств (просроченная кредиторская задолженность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районного бюджета)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rPr>
          <w:trHeight w:val="150"/>
        </w:trPr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расходов, осуществляемых с применением предварительного контроля за целевым использованием бюджетных средств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Количество нарушений сроков предоставления отчетов об исполнении районного и консолидированного бюджета Тоншаевского района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60" w:type="dxa"/>
            <w:gridSpan w:val="2"/>
          </w:tcPr>
          <w:p w:rsidR="006A7446" w:rsidRPr="008B7D21" w:rsidRDefault="006A7446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005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FD7BE0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val="en-US" w:eastAsia="en-US"/>
              </w:rPr>
              <w:t>&gt;</w:t>
            </w:r>
            <w:r w:rsidRPr="00967726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25" w:type="dxa"/>
            <w:shd w:val="clear" w:color="auto" w:fill="auto"/>
          </w:tcPr>
          <w:p w:rsidR="006A7446" w:rsidRPr="00FD7BE0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8B7D21" w:rsidRDefault="00204651" w:rsidP="0041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8">
              <w:rPr>
                <w:rFonts w:eastAsia="Calibri"/>
                <w:b/>
                <w:sz w:val="24"/>
                <w:szCs w:val="24"/>
                <w:lang w:eastAsia="en-US"/>
              </w:rPr>
              <w:t>Непосредственные результаты реализации подпрограммы</w:t>
            </w: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204651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Районный бюджет сформирован в установленные сроки и </w:t>
            </w:r>
            <w:r w:rsidRPr="00A242D8">
              <w:rPr>
                <w:rFonts w:eastAsia="Calibri"/>
                <w:sz w:val="24"/>
                <w:szCs w:val="24"/>
              </w:rPr>
              <w:lastRenderedPageBreak/>
              <w:t>сбалансирован по доходам, расходам и источникам финансирования дефицита бюджета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204651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20465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 xml:space="preserve">Исполнение районного бюджета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204651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0465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>Уровень муниципального долга Тоншаевского района находится на экономически безопасном уровне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204651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0465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2D8">
              <w:rPr>
                <w:rFonts w:eastAsia="Calibri"/>
                <w:sz w:val="24"/>
                <w:szCs w:val="24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204651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"Обеспечение сбалансированности бюджетов поселений Тоншаевского района"</w:t>
            </w:r>
          </w:p>
        </w:tc>
      </w:tr>
      <w:tr w:rsidR="006A7446" w:rsidRPr="008B7D21" w:rsidTr="006A7446">
        <w:tc>
          <w:tcPr>
            <w:tcW w:w="4665" w:type="dxa"/>
            <w:gridSpan w:val="3"/>
          </w:tcPr>
          <w:p w:rsidR="006A7446" w:rsidRPr="00AE1CD5" w:rsidRDefault="006A7446" w:rsidP="00411A84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1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достижения целей подпрограммы:</w:t>
            </w:r>
          </w:p>
        </w:tc>
        <w:tc>
          <w:tcPr>
            <w:tcW w:w="165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6A7446" w:rsidRPr="00967726" w:rsidRDefault="006A7446" w:rsidP="00411A84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A7446" w:rsidRPr="00967726" w:rsidRDefault="006A7446" w:rsidP="00411A84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общего объема дотаций на выравнивание бюджетной обеспеченности поселений и дотации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Рост налоговых и неналоговых доходов поселений в отчетном финансовом году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FD7BE0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7726">
              <w:rPr>
                <w:rFonts w:eastAsia="Calibri"/>
                <w:sz w:val="24"/>
                <w:szCs w:val="24"/>
                <w:lang w:val="en-US" w:eastAsia="en-US"/>
              </w:rPr>
              <w:t>&gt;</w:t>
            </w:r>
            <w:r w:rsidRPr="0096772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7446" w:rsidRPr="00FD7BE0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AF5E9E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E9E">
              <w:rPr>
                <w:rFonts w:eastAsia="Calibri"/>
                <w:sz w:val="24"/>
                <w:szCs w:val="24"/>
                <w:lang w:eastAsia="en-US"/>
              </w:rPr>
              <w:t>нет нарушителей</w:t>
            </w:r>
          </w:p>
        </w:tc>
        <w:tc>
          <w:tcPr>
            <w:tcW w:w="825" w:type="dxa"/>
            <w:shd w:val="clear" w:color="auto" w:fill="auto"/>
          </w:tcPr>
          <w:p w:rsidR="006A7446" w:rsidRPr="00AF5E9E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E9E">
              <w:rPr>
                <w:rFonts w:eastAsia="Calibri"/>
                <w:sz w:val="24"/>
                <w:szCs w:val="24"/>
                <w:lang w:eastAsia="en-US"/>
              </w:rPr>
              <w:t>нет нарушителей</w:t>
            </w:r>
          </w:p>
        </w:tc>
        <w:tc>
          <w:tcPr>
            <w:tcW w:w="825" w:type="dxa"/>
            <w:shd w:val="clear" w:color="auto" w:fill="auto"/>
          </w:tcPr>
          <w:p w:rsidR="006A7446" w:rsidRPr="00AF5E9E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E9E">
              <w:rPr>
                <w:rFonts w:eastAsia="Calibri"/>
                <w:sz w:val="24"/>
                <w:szCs w:val="24"/>
                <w:lang w:eastAsia="en-US"/>
              </w:rPr>
              <w:t>нет нарушителей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AE1CD5" w:rsidRDefault="006A7446" w:rsidP="004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Непосредственные результаты реализации подпрограммы</w:t>
            </w: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Рост или сохранение доходов бюджетов поселений в расчете на 1 жителя  на уровне 2014 года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Отсутствие просроченной кредиторской задолженности бюджетов поселений по заработной плате с начислениями на нее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AE1CD5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"Повышение эффективности бюджетных расходов Тоншаевского района"</w:t>
            </w:r>
          </w:p>
        </w:tc>
      </w:tr>
      <w:tr w:rsidR="006A7446" w:rsidRPr="008B7D21" w:rsidTr="006A7446">
        <w:tc>
          <w:tcPr>
            <w:tcW w:w="4665" w:type="dxa"/>
            <w:gridSpan w:val="3"/>
          </w:tcPr>
          <w:p w:rsidR="006A7446" w:rsidRPr="00AE1CD5" w:rsidRDefault="006A7446" w:rsidP="00411A84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1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достижения целей подпрограммы:</w:t>
            </w:r>
          </w:p>
        </w:tc>
        <w:tc>
          <w:tcPr>
            <w:tcW w:w="165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Доля расходов районного бюджета,  формируемых  в рамках муниципальных программ, в общем объеме  расходов районного  бюджета (без учета субвенций на  исполнение делегируемых полномочий)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муниципальных учреждений Тоншаевского района, выполнивших в полном объеме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муниципальное задание, в общем количестве муниципальных бюджетных и автономных учреждений Тоншаевского района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расходов на финансовое обеспечение оказания бюджетными и автономными учреждениями Тоншаевского района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Удельный вес количества руководителей органов местного самоуправления Тоншаевского муниципального района, руководителей муниципальных учреждений Тоншаевского муниципального района   для которых оплата труда определяется с учетом результатов их профессиональной деятельности, в общем количестве  руководителей муниципальных учреждений Тоншаевского района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Удельный вес  муниципальных учреждений Тоншаевского района, в которых соотношение средней заработной платы руководителей учреждения и их заместителей к средней заработной плате работников </w:t>
            </w:r>
            <w:r w:rsidRPr="00A242D8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учреждений не превышает 8 раз, в общем количестве муниципальных учреждений Тоншаевского района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5" w:type="dxa"/>
          </w:tcPr>
          <w:p w:rsidR="006A7446" w:rsidRPr="00967726" w:rsidRDefault="006A7446" w:rsidP="00411A84">
            <w:pPr>
              <w:pStyle w:val="ConsPlusNormal"/>
              <w:ind w:left="-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15243" w:type="dxa"/>
            <w:gridSpan w:val="8"/>
          </w:tcPr>
          <w:p w:rsidR="006A7446" w:rsidRPr="00AE1CD5" w:rsidRDefault="006A7446" w:rsidP="00411A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Непосредственные результаты реализации подпрограммы</w:t>
            </w: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Районный бюджет сформирован в программном формате, с учетом планируемых  результатов по муниципальным программам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Предоставляемые муниципальные услуги соответствуют утвержденному перечню  муниципальных услуг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6" w:rsidRPr="008B7D21" w:rsidTr="006A7446">
        <w:tc>
          <w:tcPr>
            <w:tcW w:w="629" w:type="dxa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6A7446" w:rsidRPr="00A242D8" w:rsidRDefault="006A7446" w:rsidP="00411A8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2D8">
              <w:rPr>
                <w:rFonts w:eastAsia="Calibri"/>
                <w:sz w:val="24"/>
                <w:szCs w:val="24"/>
                <w:lang w:eastAsia="en-US"/>
              </w:rPr>
              <w:t xml:space="preserve">Информация о предоставляемых муниципальных  услугах, формировании и исполнении бюджета доступна  для  всех граждан </w:t>
            </w:r>
          </w:p>
        </w:tc>
        <w:tc>
          <w:tcPr>
            <w:tcW w:w="1650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008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25" w:type="dxa"/>
            <w:shd w:val="clear" w:color="auto" w:fill="auto"/>
          </w:tcPr>
          <w:p w:rsidR="006A7446" w:rsidRPr="00967726" w:rsidRDefault="006A7446" w:rsidP="00411A84">
            <w:pPr>
              <w:shd w:val="clear" w:color="auto" w:fill="FFFFFF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72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70" w:type="dxa"/>
          </w:tcPr>
          <w:p w:rsidR="006A7446" w:rsidRPr="00967726" w:rsidRDefault="006A7446" w:rsidP="0041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D7" w:rsidRPr="008B7D21" w:rsidRDefault="005E55D7" w:rsidP="005E55D7">
      <w:pPr>
        <w:rPr>
          <w:sz w:val="24"/>
          <w:szCs w:val="24"/>
        </w:rPr>
      </w:pPr>
    </w:p>
    <w:p w:rsidR="005E55D7" w:rsidRPr="008B7D21" w:rsidRDefault="005E55D7" w:rsidP="005E5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5E55D7" w:rsidRPr="008B7D21" w:rsidRDefault="005E55D7" w:rsidP="005E5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800"/>
      <w:bookmarkEnd w:id="24"/>
      <w:r w:rsidRPr="008B7D21">
        <w:rPr>
          <w:rFonts w:ascii="Times New Roman" w:hAnsi="Times New Roman" w:cs="Times New Roman"/>
          <w:sz w:val="24"/>
          <w:szCs w:val="24"/>
        </w:rPr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5E55D7" w:rsidRDefault="005E55D7" w:rsidP="00DA212A">
      <w:pPr>
        <w:tabs>
          <w:tab w:val="left" w:pos="1530"/>
        </w:tabs>
        <w:rPr>
          <w:sz w:val="24"/>
          <w:szCs w:val="24"/>
        </w:rPr>
      </w:pPr>
    </w:p>
    <w:p w:rsidR="00FD7381" w:rsidRDefault="00FD7381" w:rsidP="00DA212A">
      <w:pPr>
        <w:tabs>
          <w:tab w:val="left" w:pos="1530"/>
        </w:tabs>
        <w:rPr>
          <w:sz w:val="24"/>
          <w:szCs w:val="24"/>
        </w:rPr>
      </w:pPr>
    </w:p>
    <w:p w:rsidR="00FD7381" w:rsidRPr="008B7D21" w:rsidRDefault="00FD7381" w:rsidP="00DA212A">
      <w:pPr>
        <w:tabs>
          <w:tab w:val="left" w:pos="1530"/>
        </w:tabs>
        <w:rPr>
          <w:sz w:val="24"/>
          <w:szCs w:val="24"/>
        </w:rPr>
        <w:sectPr w:rsidR="00FD7381" w:rsidRPr="008B7D21" w:rsidSect="00306A48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E55D7" w:rsidRDefault="005E55D7" w:rsidP="005E55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522C" w:rsidRDefault="006B522C" w:rsidP="005E55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522C" w:rsidRPr="008B7D21" w:rsidRDefault="006B522C" w:rsidP="005E55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B522C" w:rsidRPr="008B7D21" w:rsidSect="0088767A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2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8Num3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D"/>
    <w:multiLevelType w:val="multi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F"/>
    <w:multiLevelType w:val="multilevel"/>
    <w:tmpl w:val="0000000F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0"/>
    <w:multiLevelType w:val="multilevel"/>
    <w:tmpl w:val="0000001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DF2F4E"/>
    <w:multiLevelType w:val="hybridMultilevel"/>
    <w:tmpl w:val="23E8C1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6966B88"/>
    <w:multiLevelType w:val="hybridMultilevel"/>
    <w:tmpl w:val="7C2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91B43"/>
    <w:multiLevelType w:val="hybridMultilevel"/>
    <w:tmpl w:val="026AF492"/>
    <w:lvl w:ilvl="0" w:tplc="DE6E9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7E681A"/>
    <w:multiLevelType w:val="hybridMultilevel"/>
    <w:tmpl w:val="897E36A2"/>
    <w:lvl w:ilvl="0" w:tplc="BA78063C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13">
    <w:nsid w:val="0B98701B"/>
    <w:multiLevelType w:val="hybridMultilevel"/>
    <w:tmpl w:val="3C7602FE"/>
    <w:lvl w:ilvl="0" w:tplc="9AF08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CCC1A92"/>
    <w:multiLevelType w:val="multilevel"/>
    <w:tmpl w:val="E9B4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14C3E6A"/>
    <w:multiLevelType w:val="multilevel"/>
    <w:tmpl w:val="630ACC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1FEB22DC"/>
    <w:multiLevelType w:val="hybridMultilevel"/>
    <w:tmpl w:val="DDB06D46"/>
    <w:lvl w:ilvl="0" w:tplc="7D3E2B2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20D6693B"/>
    <w:multiLevelType w:val="hybridMultilevel"/>
    <w:tmpl w:val="A6443152"/>
    <w:lvl w:ilvl="0" w:tplc="90745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5C0ADA"/>
    <w:multiLevelType w:val="hybridMultilevel"/>
    <w:tmpl w:val="D4DC89F0"/>
    <w:lvl w:ilvl="0" w:tplc="644C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62C0C">
      <w:numFmt w:val="none"/>
      <w:lvlText w:val=""/>
      <w:lvlJc w:val="left"/>
      <w:pPr>
        <w:tabs>
          <w:tab w:val="num" w:pos="360"/>
        </w:tabs>
      </w:pPr>
    </w:lvl>
    <w:lvl w:ilvl="2" w:tplc="0D3CFC2A">
      <w:numFmt w:val="none"/>
      <w:lvlText w:val=""/>
      <w:lvlJc w:val="left"/>
      <w:pPr>
        <w:tabs>
          <w:tab w:val="num" w:pos="360"/>
        </w:tabs>
      </w:pPr>
    </w:lvl>
    <w:lvl w:ilvl="3" w:tplc="9676D0F4">
      <w:numFmt w:val="none"/>
      <w:lvlText w:val=""/>
      <w:lvlJc w:val="left"/>
      <w:pPr>
        <w:tabs>
          <w:tab w:val="num" w:pos="360"/>
        </w:tabs>
      </w:pPr>
    </w:lvl>
    <w:lvl w:ilvl="4" w:tplc="DEB66E52">
      <w:numFmt w:val="none"/>
      <w:lvlText w:val=""/>
      <w:lvlJc w:val="left"/>
      <w:pPr>
        <w:tabs>
          <w:tab w:val="num" w:pos="360"/>
        </w:tabs>
      </w:pPr>
    </w:lvl>
    <w:lvl w:ilvl="5" w:tplc="D9E0F808">
      <w:numFmt w:val="none"/>
      <w:lvlText w:val=""/>
      <w:lvlJc w:val="left"/>
      <w:pPr>
        <w:tabs>
          <w:tab w:val="num" w:pos="360"/>
        </w:tabs>
      </w:pPr>
    </w:lvl>
    <w:lvl w:ilvl="6" w:tplc="F53CC944">
      <w:numFmt w:val="none"/>
      <w:lvlText w:val=""/>
      <w:lvlJc w:val="left"/>
      <w:pPr>
        <w:tabs>
          <w:tab w:val="num" w:pos="360"/>
        </w:tabs>
      </w:pPr>
    </w:lvl>
    <w:lvl w:ilvl="7" w:tplc="E9DA181A">
      <w:numFmt w:val="none"/>
      <w:lvlText w:val=""/>
      <w:lvlJc w:val="left"/>
      <w:pPr>
        <w:tabs>
          <w:tab w:val="num" w:pos="360"/>
        </w:tabs>
      </w:pPr>
    </w:lvl>
    <w:lvl w:ilvl="8" w:tplc="DD165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50A2BB1"/>
    <w:multiLevelType w:val="multilevel"/>
    <w:tmpl w:val="D0909E5C"/>
    <w:lvl w:ilvl="0">
      <w:start w:val="14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91B259B"/>
    <w:multiLevelType w:val="hybridMultilevel"/>
    <w:tmpl w:val="3A289134"/>
    <w:lvl w:ilvl="0" w:tplc="F8544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F55FC0"/>
    <w:multiLevelType w:val="hybridMultilevel"/>
    <w:tmpl w:val="93CA5A7C"/>
    <w:lvl w:ilvl="0" w:tplc="D7E896B8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DC1AD9"/>
    <w:multiLevelType w:val="hybridMultilevel"/>
    <w:tmpl w:val="418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92317"/>
    <w:multiLevelType w:val="hybridMultilevel"/>
    <w:tmpl w:val="D3C48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2938AA"/>
    <w:multiLevelType w:val="hybridMultilevel"/>
    <w:tmpl w:val="886070B8"/>
    <w:lvl w:ilvl="0" w:tplc="EBA00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DF751B"/>
    <w:multiLevelType w:val="hybridMultilevel"/>
    <w:tmpl w:val="DE2A6F48"/>
    <w:lvl w:ilvl="0" w:tplc="AE80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8252F7"/>
    <w:multiLevelType w:val="hybridMultilevel"/>
    <w:tmpl w:val="91FE5896"/>
    <w:lvl w:ilvl="0" w:tplc="CC183A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16446D"/>
    <w:multiLevelType w:val="hybridMultilevel"/>
    <w:tmpl w:val="878C65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253AA0"/>
    <w:multiLevelType w:val="multilevel"/>
    <w:tmpl w:val="B9687906"/>
    <w:lvl w:ilvl="0">
      <w:start w:val="11"/>
      <w:numFmt w:val="decimal"/>
      <w:lvlText w:val="%1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4"/>
      <w:numFmt w:val="decimal"/>
      <w:lvlText w:val="%1.%2.%3.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9">
    <w:nsid w:val="5208436D"/>
    <w:multiLevelType w:val="multilevel"/>
    <w:tmpl w:val="D5BC2564"/>
    <w:lvl w:ilvl="0">
      <w:start w:val="9"/>
      <w:numFmt w:val="decimalZero"/>
      <w:lvlText w:val="%1."/>
      <w:lvlJc w:val="left"/>
      <w:pPr>
        <w:tabs>
          <w:tab w:val="num" w:pos="7128"/>
        </w:tabs>
        <w:ind w:left="7128" w:hanging="7128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560"/>
        </w:tabs>
        <w:ind w:left="7560" w:hanging="7128"/>
      </w:pPr>
      <w:rPr>
        <w:rFonts w:hint="default"/>
      </w:rPr>
    </w:lvl>
    <w:lvl w:ilvl="2">
      <w:start w:val="2004"/>
      <w:numFmt w:val="decimal"/>
      <w:lvlText w:val="%1.%2.%3."/>
      <w:lvlJc w:val="left"/>
      <w:pPr>
        <w:tabs>
          <w:tab w:val="num" w:pos="7992"/>
        </w:tabs>
        <w:ind w:left="7992" w:hanging="7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4"/>
        </w:tabs>
        <w:ind w:left="8424" w:hanging="7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56"/>
        </w:tabs>
        <w:ind w:left="8856" w:hanging="7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88"/>
        </w:tabs>
        <w:ind w:left="9288" w:hanging="7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71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2"/>
        </w:tabs>
        <w:ind w:left="10152" w:hanging="71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84"/>
        </w:tabs>
        <w:ind w:left="10584" w:hanging="7128"/>
      </w:pPr>
      <w:rPr>
        <w:rFonts w:hint="default"/>
      </w:rPr>
    </w:lvl>
  </w:abstractNum>
  <w:abstractNum w:abstractNumId="30">
    <w:nsid w:val="5760480E"/>
    <w:multiLevelType w:val="hybridMultilevel"/>
    <w:tmpl w:val="610EC3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E9C565A"/>
    <w:multiLevelType w:val="hybridMultilevel"/>
    <w:tmpl w:val="CD304922"/>
    <w:lvl w:ilvl="0" w:tplc="7CEE4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B2260"/>
    <w:multiLevelType w:val="hybridMultilevel"/>
    <w:tmpl w:val="BE08B882"/>
    <w:lvl w:ilvl="0" w:tplc="89E21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4C2B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B7057D"/>
    <w:multiLevelType w:val="hybridMultilevel"/>
    <w:tmpl w:val="DE0A9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A0F1C6F"/>
    <w:multiLevelType w:val="hybridMultilevel"/>
    <w:tmpl w:val="EFDC7B3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6F404B08"/>
    <w:multiLevelType w:val="hybridMultilevel"/>
    <w:tmpl w:val="C17C38A0"/>
    <w:lvl w:ilvl="0" w:tplc="0E74B7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F736E1"/>
    <w:multiLevelType w:val="hybridMultilevel"/>
    <w:tmpl w:val="70F01C46"/>
    <w:lvl w:ilvl="0" w:tplc="B6B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C889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077858"/>
    <w:multiLevelType w:val="hybridMultilevel"/>
    <w:tmpl w:val="B5306B30"/>
    <w:lvl w:ilvl="0" w:tplc="E81053FE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21A1576"/>
    <w:multiLevelType w:val="hybridMultilevel"/>
    <w:tmpl w:val="7C9AC322"/>
    <w:lvl w:ilvl="0" w:tplc="A7EC80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FCE94D2">
      <w:numFmt w:val="none"/>
      <w:lvlText w:val=""/>
      <w:lvlJc w:val="left"/>
      <w:pPr>
        <w:tabs>
          <w:tab w:val="num" w:pos="360"/>
        </w:tabs>
      </w:pPr>
    </w:lvl>
    <w:lvl w:ilvl="2" w:tplc="C0DC5BD4">
      <w:numFmt w:val="none"/>
      <w:lvlText w:val=""/>
      <w:lvlJc w:val="left"/>
      <w:pPr>
        <w:tabs>
          <w:tab w:val="num" w:pos="360"/>
        </w:tabs>
      </w:pPr>
    </w:lvl>
    <w:lvl w:ilvl="3" w:tplc="39BC71BA">
      <w:numFmt w:val="none"/>
      <w:lvlText w:val=""/>
      <w:lvlJc w:val="left"/>
      <w:pPr>
        <w:tabs>
          <w:tab w:val="num" w:pos="360"/>
        </w:tabs>
      </w:pPr>
    </w:lvl>
    <w:lvl w:ilvl="4" w:tplc="5D50291A">
      <w:numFmt w:val="none"/>
      <w:lvlText w:val=""/>
      <w:lvlJc w:val="left"/>
      <w:pPr>
        <w:tabs>
          <w:tab w:val="num" w:pos="360"/>
        </w:tabs>
      </w:pPr>
    </w:lvl>
    <w:lvl w:ilvl="5" w:tplc="593CBE08">
      <w:numFmt w:val="none"/>
      <w:lvlText w:val=""/>
      <w:lvlJc w:val="left"/>
      <w:pPr>
        <w:tabs>
          <w:tab w:val="num" w:pos="360"/>
        </w:tabs>
      </w:pPr>
    </w:lvl>
    <w:lvl w:ilvl="6" w:tplc="E56E3F7C">
      <w:numFmt w:val="none"/>
      <w:lvlText w:val=""/>
      <w:lvlJc w:val="left"/>
      <w:pPr>
        <w:tabs>
          <w:tab w:val="num" w:pos="360"/>
        </w:tabs>
      </w:pPr>
    </w:lvl>
    <w:lvl w:ilvl="7" w:tplc="C2FE1644">
      <w:numFmt w:val="none"/>
      <w:lvlText w:val=""/>
      <w:lvlJc w:val="left"/>
      <w:pPr>
        <w:tabs>
          <w:tab w:val="num" w:pos="360"/>
        </w:tabs>
      </w:pPr>
    </w:lvl>
    <w:lvl w:ilvl="8" w:tplc="9C6EC90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FB6349"/>
    <w:multiLevelType w:val="multilevel"/>
    <w:tmpl w:val="5AB89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0">
    <w:nsid w:val="77746F54"/>
    <w:multiLevelType w:val="multilevel"/>
    <w:tmpl w:val="389629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B51255B"/>
    <w:multiLevelType w:val="multilevel"/>
    <w:tmpl w:val="BE00C01A"/>
    <w:lvl w:ilvl="0">
      <w:start w:val="12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D590E37"/>
    <w:multiLevelType w:val="hybridMultilevel"/>
    <w:tmpl w:val="6EE0EFD0"/>
    <w:lvl w:ilvl="0" w:tplc="28E4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7"/>
  </w:num>
  <w:num w:numId="3">
    <w:abstractNumId w:val="10"/>
  </w:num>
  <w:num w:numId="4">
    <w:abstractNumId w:val="18"/>
  </w:num>
  <w:num w:numId="5">
    <w:abstractNumId w:val="26"/>
  </w:num>
  <w:num w:numId="6">
    <w:abstractNumId w:val="33"/>
  </w:num>
  <w:num w:numId="7">
    <w:abstractNumId w:val="9"/>
  </w:num>
  <w:num w:numId="8">
    <w:abstractNumId w:val="23"/>
  </w:num>
  <w:num w:numId="9">
    <w:abstractNumId w:val="25"/>
  </w:num>
  <w:num w:numId="10">
    <w:abstractNumId w:val="42"/>
  </w:num>
  <w:num w:numId="11">
    <w:abstractNumId w:val="4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1"/>
  </w:num>
  <w:num w:numId="30">
    <w:abstractNumId w:val="19"/>
  </w:num>
  <w:num w:numId="31">
    <w:abstractNumId w:val="32"/>
  </w:num>
  <w:num w:numId="32">
    <w:abstractNumId w:val="36"/>
  </w:num>
  <w:num w:numId="33">
    <w:abstractNumId w:val="16"/>
  </w:num>
  <w:num w:numId="34">
    <w:abstractNumId w:val="28"/>
  </w:num>
  <w:num w:numId="35">
    <w:abstractNumId w:val="20"/>
  </w:num>
  <w:num w:numId="36">
    <w:abstractNumId w:val="13"/>
  </w:num>
  <w:num w:numId="37">
    <w:abstractNumId w:val="27"/>
  </w:num>
  <w:num w:numId="38">
    <w:abstractNumId w:val="34"/>
  </w:num>
  <w:num w:numId="39">
    <w:abstractNumId w:val="35"/>
  </w:num>
  <w:num w:numId="40">
    <w:abstractNumId w:val="24"/>
  </w:num>
  <w:num w:numId="41">
    <w:abstractNumId w:val="31"/>
  </w:num>
  <w:num w:numId="42">
    <w:abstractNumId w:val="3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D7"/>
    <w:rsid w:val="00030C0B"/>
    <w:rsid w:val="00043B7B"/>
    <w:rsid w:val="0004536C"/>
    <w:rsid w:val="00066565"/>
    <w:rsid w:val="00072D23"/>
    <w:rsid w:val="000742BE"/>
    <w:rsid w:val="00075CB0"/>
    <w:rsid w:val="00096D16"/>
    <w:rsid w:val="000B57C9"/>
    <w:rsid w:val="000D7188"/>
    <w:rsid w:val="00101F31"/>
    <w:rsid w:val="0010518B"/>
    <w:rsid w:val="001145CF"/>
    <w:rsid w:val="001349E1"/>
    <w:rsid w:val="0013774A"/>
    <w:rsid w:val="00155956"/>
    <w:rsid w:val="00171DDF"/>
    <w:rsid w:val="001A2406"/>
    <w:rsid w:val="001C38B4"/>
    <w:rsid w:val="001D0B7C"/>
    <w:rsid w:val="001D6B94"/>
    <w:rsid w:val="001E0197"/>
    <w:rsid w:val="001E60F7"/>
    <w:rsid w:val="00204651"/>
    <w:rsid w:val="002120B2"/>
    <w:rsid w:val="00212A73"/>
    <w:rsid w:val="002224F9"/>
    <w:rsid w:val="0023146C"/>
    <w:rsid w:val="00236608"/>
    <w:rsid w:val="00252141"/>
    <w:rsid w:val="0025418C"/>
    <w:rsid w:val="00272C2B"/>
    <w:rsid w:val="0027325D"/>
    <w:rsid w:val="00287A1A"/>
    <w:rsid w:val="002A1C09"/>
    <w:rsid w:val="002C1065"/>
    <w:rsid w:val="002E4115"/>
    <w:rsid w:val="002F488F"/>
    <w:rsid w:val="00306A48"/>
    <w:rsid w:val="0032058B"/>
    <w:rsid w:val="00321AB3"/>
    <w:rsid w:val="00323AEE"/>
    <w:rsid w:val="00326A49"/>
    <w:rsid w:val="00361C79"/>
    <w:rsid w:val="00370EDD"/>
    <w:rsid w:val="0038321A"/>
    <w:rsid w:val="0038528E"/>
    <w:rsid w:val="003A44E8"/>
    <w:rsid w:val="003A56CC"/>
    <w:rsid w:val="003B0B66"/>
    <w:rsid w:val="003C545C"/>
    <w:rsid w:val="003C67F6"/>
    <w:rsid w:val="004077B5"/>
    <w:rsid w:val="00411A84"/>
    <w:rsid w:val="00412A03"/>
    <w:rsid w:val="004136D2"/>
    <w:rsid w:val="0044298D"/>
    <w:rsid w:val="00457A40"/>
    <w:rsid w:val="00497717"/>
    <w:rsid w:val="004B27DF"/>
    <w:rsid w:val="004C0F94"/>
    <w:rsid w:val="004C3813"/>
    <w:rsid w:val="004E1FED"/>
    <w:rsid w:val="004E4AC3"/>
    <w:rsid w:val="004F3285"/>
    <w:rsid w:val="004F3475"/>
    <w:rsid w:val="00504D7A"/>
    <w:rsid w:val="00524AD6"/>
    <w:rsid w:val="00535911"/>
    <w:rsid w:val="00542661"/>
    <w:rsid w:val="00545C5D"/>
    <w:rsid w:val="00562AF5"/>
    <w:rsid w:val="0059460A"/>
    <w:rsid w:val="005A419F"/>
    <w:rsid w:val="005C3E18"/>
    <w:rsid w:val="005C4D14"/>
    <w:rsid w:val="005D0C53"/>
    <w:rsid w:val="005E55D7"/>
    <w:rsid w:val="005F0FEC"/>
    <w:rsid w:val="005F3723"/>
    <w:rsid w:val="006059E3"/>
    <w:rsid w:val="006140B3"/>
    <w:rsid w:val="00620890"/>
    <w:rsid w:val="00624EEE"/>
    <w:rsid w:val="006321C8"/>
    <w:rsid w:val="006374FB"/>
    <w:rsid w:val="00640F49"/>
    <w:rsid w:val="00641576"/>
    <w:rsid w:val="0064691A"/>
    <w:rsid w:val="00653739"/>
    <w:rsid w:val="006577D3"/>
    <w:rsid w:val="006722BB"/>
    <w:rsid w:val="00687B0C"/>
    <w:rsid w:val="00696B0C"/>
    <w:rsid w:val="006A4B0B"/>
    <w:rsid w:val="006A7446"/>
    <w:rsid w:val="006B00D1"/>
    <w:rsid w:val="006B5199"/>
    <w:rsid w:val="006B522C"/>
    <w:rsid w:val="006B64A4"/>
    <w:rsid w:val="006E7D57"/>
    <w:rsid w:val="006F19E3"/>
    <w:rsid w:val="006F1D11"/>
    <w:rsid w:val="00700108"/>
    <w:rsid w:val="007022DB"/>
    <w:rsid w:val="00717C15"/>
    <w:rsid w:val="007222B6"/>
    <w:rsid w:val="007231CD"/>
    <w:rsid w:val="00756157"/>
    <w:rsid w:val="007570F7"/>
    <w:rsid w:val="00761500"/>
    <w:rsid w:val="00767523"/>
    <w:rsid w:val="00780F58"/>
    <w:rsid w:val="0078398A"/>
    <w:rsid w:val="00792AFE"/>
    <w:rsid w:val="00792E46"/>
    <w:rsid w:val="00795BB5"/>
    <w:rsid w:val="007B3C51"/>
    <w:rsid w:val="007B5EFF"/>
    <w:rsid w:val="007C06BB"/>
    <w:rsid w:val="007C3419"/>
    <w:rsid w:val="007F1BC6"/>
    <w:rsid w:val="007F3D2F"/>
    <w:rsid w:val="0080508E"/>
    <w:rsid w:val="00822EE3"/>
    <w:rsid w:val="00833004"/>
    <w:rsid w:val="00847F75"/>
    <w:rsid w:val="008503AE"/>
    <w:rsid w:val="00851F8D"/>
    <w:rsid w:val="00854D80"/>
    <w:rsid w:val="00862F46"/>
    <w:rsid w:val="00884B47"/>
    <w:rsid w:val="0088767A"/>
    <w:rsid w:val="008A1748"/>
    <w:rsid w:val="008B6986"/>
    <w:rsid w:val="008E7FB8"/>
    <w:rsid w:val="00910FAF"/>
    <w:rsid w:val="00924D76"/>
    <w:rsid w:val="00931170"/>
    <w:rsid w:val="009311F6"/>
    <w:rsid w:val="00942301"/>
    <w:rsid w:val="00956FE7"/>
    <w:rsid w:val="00967726"/>
    <w:rsid w:val="009818D2"/>
    <w:rsid w:val="0098387C"/>
    <w:rsid w:val="009A4079"/>
    <w:rsid w:val="009C24E9"/>
    <w:rsid w:val="009C6547"/>
    <w:rsid w:val="009C7A45"/>
    <w:rsid w:val="009D3C8E"/>
    <w:rsid w:val="009E5FD8"/>
    <w:rsid w:val="009F44E5"/>
    <w:rsid w:val="00A13696"/>
    <w:rsid w:val="00A15624"/>
    <w:rsid w:val="00A45E1D"/>
    <w:rsid w:val="00A5799C"/>
    <w:rsid w:val="00A96416"/>
    <w:rsid w:val="00AA0F22"/>
    <w:rsid w:val="00AD31C8"/>
    <w:rsid w:val="00AE1CD5"/>
    <w:rsid w:val="00AF18D5"/>
    <w:rsid w:val="00AF5E9E"/>
    <w:rsid w:val="00B10435"/>
    <w:rsid w:val="00B12C1D"/>
    <w:rsid w:val="00B32CE8"/>
    <w:rsid w:val="00B34399"/>
    <w:rsid w:val="00B36EA5"/>
    <w:rsid w:val="00B563E2"/>
    <w:rsid w:val="00B75213"/>
    <w:rsid w:val="00B75EEB"/>
    <w:rsid w:val="00B77DDD"/>
    <w:rsid w:val="00B83817"/>
    <w:rsid w:val="00B8397F"/>
    <w:rsid w:val="00B85446"/>
    <w:rsid w:val="00B86E7B"/>
    <w:rsid w:val="00B96303"/>
    <w:rsid w:val="00B9702C"/>
    <w:rsid w:val="00BA0AFB"/>
    <w:rsid w:val="00BA70A0"/>
    <w:rsid w:val="00BA77D9"/>
    <w:rsid w:val="00BB0B8A"/>
    <w:rsid w:val="00BD3639"/>
    <w:rsid w:val="00C01AD3"/>
    <w:rsid w:val="00C03B1F"/>
    <w:rsid w:val="00C4677E"/>
    <w:rsid w:val="00C52C78"/>
    <w:rsid w:val="00C53CD1"/>
    <w:rsid w:val="00C54780"/>
    <w:rsid w:val="00C6684B"/>
    <w:rsid w:val="00C70CC9"/>
    <w:rsid w:val="00C711DA"/>
    <w:rsid w:val="00C7471F"/>
    <w:rsid w:val="00C84CCE"/>
    <w:rsid w:val="00C85536"/>
    <w:rsid w:val="00C8631A"/>
    <w:rsid w:val="00C86511"/>
    <w:rsid w:val="00CB4ECB"/>
    <w:rsid w:val="00CB5CB9"/>
    <w:rsid w:val="00CC34A0"/>
    <w:rsid w:val="00CC3D00"/>
    <w:rsid w:val="00CD189D"/>
    <w:rsid w:val="00CD2B86"/>
    <w:rsid w:val="00CD4F75"/>
    <w:rsid w:val="00CF1E8A"/>
    <w:rsid w:val="00CF4A15"/>
    <w:rsid w:val="00CF7BF1"/>
    <w:rsid w:val="00D01525"/>
    <w:rsid w:val="00D10D51"/>
    <w:rsid w:val="00D17CA2"/>
    <w:rsid w:val="00D50A81"/>
    <w:rsid w:val="00D52B93"/>
    <w:rsid w:val="00D54623"/>
    <w:rsid w:val="00D61C25"/>
    <w:rsid w:val="00D64642"/>
    <w:rsid w:val="00D75190"/>
    <w:rsid w:val="00D824E2"/>
    <w:rsid w:val="00D82502"/>
    <w:rsid w:val="00D84936"/>
    <w:rsid w:val="00D8761B"/>
    <w:rsid w:val="00D97CCC"/>
    <w:rsid w:val="00DA07AC"/>
    <w:rsid w:val="00DA212A"/>
    <w:rsid w:val="00DB5B59"/>
    <w:rsid w:val="00DC03AA"/>
    <w:rsid w:val="00DF537B"/>
    <w:rsid w:val="00DF5591"/>
    <w:rsid w:val="00DF6462"/>
    <w:rsid w:val="00E063DF"/>
    <w:rsid w:val="00E2108D"/>
    <w:rsid w:val="00E36881"/>
    <w:rsid w:val="00E478D3"/>
    <w:rsid w:val="00E7479E"/>
    <w:rsid w:val="00E7547C"/>
    <w:rsid w:val="00E85EBC"/>
    <w:rsid w:val="00E87EB1"/>
    <w:rsid w:val="00E972A3"/>
    <w:rsid w:val="00EA3E91"/>
    <w:rsid w:val="00EB22A8"/>
    <w:rsid w:val="00ED56C3"/>
    <w:rsid w:val="00EE3732"/>
    <w:rsid w:val="00EF3947"/>
    <w:rsid w:val="00EF3F5B"/>
    <w:rsid w:val="00F10E8F"/>
    <w:rsid w:val="00F13523"/>
    <w:rsid w:val="00F21080"/>
    <w:rsid w:val="00F31A4B"/>
    <w:rsid w:val="00F33EA6"/>
    <w:rsid w:val="00F3655D"/>
    <w:rsid w:val="00F4765A"/>
    <w:rsid w:val="00F577AD"/>
    <w:rsid w:val="00F730AE"/>
    <w:rsid w:val="00F735C6"/>
    <w:rsid w:val="00F80144"/>
    <w:rsid w:val="00FC20DE"/>
    <w:rsid w:val="00FD120B"/>
    <w:rsid w:val="00FD6132"/>
    <w:rsid w:val="00FD7381"/>
    <w:rsid w:val="00FD7BE0"/>
    <w:rsid w:val="00FE1A19"/>
    <w:rsid w:val="00FE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5D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E55D7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5E55D7"/>
    <w:pPr>
      <w:keepNext/>
      <w:ind w:firstLine="72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E55D7"/>
    <w:pPr>
      <w:keepNext/>
      <w:ind w:left="851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5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5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5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55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E55D7"/>
    <w:rPr>
      <w:color w:val="0000FF"/>
      <w:u w:val="single"/>
    </w:rPr>
  </w:style>
  <w:style w:type="paragraph" w:styleId="a4">
    <w:name w:val="header"/>
    <w:basedOn w:val="a"/>
    <w:link w:val="a5"/>
    <w:rsid w:val="005E55D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E55D7"/>
    <w:rPr>
      <w:sz w:val="22"/>
    </w:rPr>
  </w:style>
  <w:style w:type="character" w:customStyle="1" w:styleId="a7">
    <w:name w:val="Основной текст Знак"/>
    <w:basedOn w:val="a0"/>
    <w:link w:val="a6"/>
    <w:rsid w:val="005E55D7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llowedHyperlink"/>
    <w:rsid w:val="005E55D7"/>
    <w:rPr>
      <w:color w:val="800080"/>
      <w:u w:val="single"/>
    </w:rPr>
  </w:style>
  <w:style w:type="paragraph" w:customStyle="1" w:styleId="ConsNormal">
    <w:name w:val="ConsNormal"/>
    <w:rsid w:val="005E55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E55D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E55D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rsid w:val="005E55D7"/>
    <w:pPr>
      <w:jc w:val="center"/>
    </w:pPr>
  </w:style>
  <w:style w:type="character" w:customStyle="1" w:styleId="22">
    <w:name w:val="Основной текст 2 Знак"/>
    <w:basedOn w:val="a0"/>
    <w:link w:val="21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E55D7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E55D7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5E55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E55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rsid w:val="005E55D7"/>
    <w:pPr>
      <w:ind w:left="-108" w:right="-108"/>
    </w:pPr>
  </w:style>
  <w:style w:type="paragraph" w:styleId="23">
    <w:name w:val="Body Text Indent 2"/>
    <w:basedOn w:val="a"/>
    <w:link w:val="24"/>
    <w:rsid w:val="005E55D7"/>
    <w:pPr>
      <w:spacing w:line="360" w:lineRule="auto"/>
      <w:ind w:left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E55D7"/>
    <w:pPr>
      <w:spacing w:line="360" w:lineRule="auto"/>
      <w:ind w:firstLine="851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rsid w:val="005E55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E5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E55D7"/>
  </w:style>
  <w:style w:type="paragraph" w:customStyle="1" w:styleId="Preformat">
    <w:name w:val="Preformat"/>
    <w:rsid w:val="005E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E5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footer"/>
    <w:basedOn w:val="a"/>
    <w:link w:val="af0"/>
    <w:rsid w:val="005E55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qFormat/>
    <w:rsid w:val="005E5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5E5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55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E55D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Заголовок 31"/>
    <w:basedOn w:val="11"/>
    <w:next w:val="11"/>
    <w:rsid w:val="005E55D7"/>
    <w:pPr>
      <w:keepNext/>
    </w:pPr>
    <w:rPr>
      <w:sz w:val="72"/>
    </w:rPr>
  </w:style>
  <w:style w:type="paragraph" w:customStyle="1" w:styleId="210">
    <w:name w:val="Основной текст 21"/>
    <w:basedOn w:val="11"/>
    <w:rsid w:val="005E55D7"/>
    <w:pPr>
      <w:ind w:left="420"/>
      <w:jc w:val="both"/>
    </w:pPr>
  </w:style>
  <w:style w:type="table" w:styleId="af2">
    <w:name w:val="Table Grid"/>
    <w:basedOn w:val="a1"/>
    <w:rsid w:val="005E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E55D7"/>
    <w:pPr>
      <w:jc w:val="center"/>
    </w:pPr>
    <w:rPr>
      <w:b/>
      <w:bCs/>
      <w:szCs w:val="24"/>
    </w:rPr>
  </w:style>
  <w:style w:type="character" w:customStyle="1" w:styleId="af4">
    <w:name w:val="Название Знак"/>
    <w:basedOn w:val="a0"/>
    <w:link w:val="af3"/>
    <w:rsid w:val="005E55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нак1 Знак Знак Знак"/>
    <w:basedOn w:val="a"/>
    <w:rsid w:val="005E55D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5">
    <w:name w:val="Заголовок_пост"/>
    <w:basedOn w:val="a"/>
    <w:rsid w:val="005E55D7"/>
    <w:pPr>
      <w:tabs>
        <w:tab w:val="left" w:pos="10440"/>
      </w:tabs>
      <w:ind w:left="720" w:right="4627"/>
    </w:pPr>
    <w:rPr>
      <w:sz w:val="26"/>
      <w:szCs w:val="24"/>
    </w:rPr>
  </w:style>
  <w:style w:type="paragraph" w:styleId="af6">
    <w:name w:val="Normal (Web)"/>
    <w:basedOn w:val="a"/>
    <w:uiPriority w:val="99"/>
    <w:unhideWhenUsed/>
    <w:rsid w:val="00CC34A0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"/>
    <w:rsid w:val="00924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35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174</cp:revision>
  <cp:lastPrinted>2019-04-10T11:07:00Z</cp:lastPrinted>
  <dcterms:created xsi:type="dcterms:W3CDTF">2019-04-05T10:03:00Z</dcterms:created>
  <dcterms:modified xsi:type="dcterms:W3CDTF">2019-04-30T09:48:00Z</dcterms:modified>
</cp:coreProperties>
</file>